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96" w:rsidRDefault="00001E96" w:rsidP="00177594">
      <w:pPr>
        <w:pStyle w:val="6"/>
        <w:rPr>
          <w:rFonts w:ascii="Times New Roman" w:hAnsi="Times New Roman"/>
          <w:sz w:val="20"/>
          <w:lang w:val="en-US"/>
        </w:rPr>
      </w:pPr>
    </w:p>
    <w:p w:rsidR="00745946" w:rsidRPr="00A1017F" w:rsidRDefault="00745946" w:rsidP="00745946">
      <w:pPr>
        <w:pStyle w:val="6"/>
        <w:spacing w:line="360" w:lineRule="auto"/>
        <w:rPr>
          <w:rFonts w:ascii="Calibri" w:hAnsi="Calibri"/>
          <w:sz w:val="20"/>
        </w:rPr>
      </w:pPr>
      <w:r w:rsidRPr="00A1017F">
        <w:rPr>
          <w:rFonts w:ascii="Calibri" w:hAnsi="Calibri"/>
          <w:sz w:val="20"/>
        </w:rPr>
        <w:t>ΥΠΟΔΕΙΓΜΑ ΦΥΛΛΟΥ ΣΥΜΜΟΡΦΩΣΗΣ</w:t>
      </w:r>
    </w:p>
    <w:p w:rsidR="00001E96" w:rsidRPr="00A1017F" w:rsidRDefault="00001E96" w:rsidP="00913DAE">
      <w:pPr>
        <w:spacing w:line="360" w:lineRule="auto"/>
        <w:ind w:left="-567" w:right="-341"/>
        <w:jc w:val="center"/>
        <w:rPr>
          <w:rFonts w:ascii="Calibri" w:hAnsi="Calibri"/>
          <w:sz w:val="20"/>
        </w:rPr>
      </w:pPr>
    </w:p>
    <w:p w:rsidR="00001E96" w:rsidRPr="00DF7640" w:rsidRDefault="00001E96" w:rsidP="00DF7640">
      <w:pPr>
        <w:spacing w:line="360" w:lineRule="auto"/>
        <w:ind w:left="-567" w:right="-908"/>
        <w:jc w:val="both"/>
        <w:rPr>
          <w:rFonts w:ascii="Calibri" w:hAnsi="Calibri"/>
          <w:szCs w:val="24"/>
        </w:rPr>
      </w:pPr>
      <w:r w:rsidRPr="00DF7640">
        <w:rPr>
          <w:rFonts w:ascii="Calibri" w:hAnsi="Calibri"/>
          <w:szCs w:val="24"/>
        </w:rPr>
        <w:t>Ο προμηθευτής υποχρεούται μαζί με την προσφορά να υποβάλει και ΦΥΛΛΟ ΣΥΜΜΟΡΦΩΣΗΣ. Αυτό είναι φύλλο συσχετίσεως της προσφοράς με τις απαιτήσεις της παρούσας περιγραφής. Στο φύλλο αυτό θα αναφέρονται με λεπτομέρεια όλες οι υπάρχουσες συμφωνίες ή αποκλίσεις σε σχέση με τα αναφερόμενα στην παρούσα περιγραφή. Ο προμηθευτής θα πρέπει να απαντά στην περιγραφή παράγραφο προς παράγραφο.</w:t>
      </w:r>
    </w:p>
    <w:p w:rsidR="00DF7640" w:rsidRDefault="00DF7640" w:rsidP="004607E2">
      <w:pPr>
        <w:spacing w:line="360" w:lineRule="auto"/>
        <w:rPr>
          <w:rFonts w:ascii="Calibri" w:hAnsi="Calibri"/>
          <w:sz w:val="20"/>
        </w:rPr>
      </w:pPr>
    </w:p>
    <w:tbl>
      <w:tblPr>
        <w:tblW w:w="10207" w:type="dxa"/>
        <w:tblInd w:w="-601" w:type="dxa"/>
        <w:tblLayout w:type="fixed"/>
        <w:tblLook w:val="04A0"/>
      </w:tblPr>
      <w:tblGrid>
        <w:gridCol w:w="724"/>
        <w:gridCol w:w="2395"/>
        <w:gridCol w:w="4111"/>
        <w:gridCol w:w="1701"/>
        <w:gridCol w:w="1276"/>
      </w:tblGrid>
      <w:tr w:rsidR="00DF7640" w:rsidRPr="00DF7640" w:rsidTr="00DF7640">
        <w:trPr>
          <w:trHeight w:val="69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7640" w:rsidRPr="00DF7640" w:rsidRDefault="00DF7640" w:rsidP="00DF7640">
            <w:pPr>
              <w:jc w:val="center"/>
              <w:rPr>
                <w:rFonts w:asciiTheme="minorHAnsi" w:hAnsiTheme="minorHAnsi"/>
                <w:b/>
                <w:sz w:val="18"/>
                <w:szCs w:val="18"/>
              </w:rPr>
            </w:pPr>
            <w:r w:rsidRPr="00DF7640">
              <w:rPr>
                <w:rFonts w:asciiTheme="minorHAnsi" w:hAnsiTheme="minorHAnsi"/>
                <w:b/>
                <w:sz w:val="18"/>
                <w:szCs w:val="18"/>
              </w:rPr>
              <w:t>Α/Α</w:t>
            </w:r>
          </w:p>
        </w:tc>
        <w:tc>
          <w:tcPr>
            <w:tcW w:w="2395" w:type="dxa"/>
            <w:tcBorders>
              <w:top w:val="single" w:sz="4" w:space="0" w:color="auto"/>
              <w:left w:val="nil"/>
              <w:bottom w:val="single" w:sz="4" w:space="0" w:color="auto"/>
              <w:right w:val="single" w:sz="4" w:space="0" w:color="auto"/>
            </w:tcBorders>
            <w:shd w:val="clear" w:color="auto" w:fill="auto"/>
            <w:vAlign w:val="center"/>
            <w:hideMark/>
          </w:tcPr>
          <w:p w:rsidR="00DF7640" w:rsidRPr="00DF7640" w:rsidRDefault="00DF7640" w:rsidP="00DF7640">
            <w:pPr>
              <w:jc w:val="center"/>
              <w:rPr>
                <w:rFonts w:asciiTheme="minorHAnsi" w:hAnsiTheme="minorHAnsi"/>
                <w:b/>
                <w:sz w:val="18"/>
                <w:szCs w:val="18"/>
              </w:rPr>
            </w:pPr>
            <w:r w:rsidRPr="00DF7640">
              <w:rPr>
                <w:rFonts w:asciiTheme="minorHAnsi" w:hAnsiTheme="minorHAnsi"/>
                <w:sz w:val="18"/>
                <w:szCs w:val="18"/>
              </w:rPr>
              <w:br w:type="page"/>
            </w:r>
            <w:r w:rsidRPr="00DF7640">
              <w:rPr>
                <w:rFonts w:asciiTheme="minorHAnsi" w:hAnsiTheme="minorHAnsi"/>
                <w:b/>
                <w:sz w:val="18"/>
                <w:szCs w:val="18"/>
              </w:rPr>
              <w:t>ΕΙΔΟΣ</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DF7640" w:rsidRPr="00DF7640" w:rsidRDefault="00DF7640" w:rsidP="005476D3">
            <w:pPr>
              <w:jc w:val="center"/>
              <w:rPr>
                <w:rFonts w:asciiTheme="minorHAnsi" w:hAnsiTheme="minorHAnsi"/>
                <w:b/>
                <w:sz w:val="18"/>
                <w:szCs w:val="18"/>
              </w:rPr>
            </w:pPr>
            <w:r w:rsidRPr="00DF7640">
              <w:rPr>
                <w:rFonts w:asciiTheme="minorHAnsi" w:hAnsiTheme="minorHAnsi"/>
                <w:b/>
                <w:sz w:val="18"/>
                <w:szCs w:val="18"/>
              </w:rPr>
              <w:t>ΤΕΧΝΙΚΗ ΠΡΟΔΙΑΓΡΑΦΗ</w:t>
            </w:r>
          </w:p>
        </w:tc>
        <w:tc>
          <w:tcPr>
            <w:tcW w:w="1701" w:type="dxa"/>
            <w:tcBorders>
              <w:top w:val="single" w:sz="4" w:space="0" w:color="auto"/>
              <w:left w:val="nil"/>
              <w:bottom w:val="single" w:sz="4" w:space="0" w:color="auto"/>
              <w:right w:val="single" w:sz="4" w:space="0" w:color="auto"/>
            </w:tcBorders>
            <w:vAlign w:val="center"/>
          </w:tcPr>
          <w:p w:rsidR="00DF7640" w:rsidRDefault="00DF7640" w:rsidP="00DF7640">
            <w:pPr>
              <w:jc w:val="center"/>
              <w:rPr>
                <w:rFonts w:ascii="Calibri" w:hAnsi="Calibri"/>
                <w:b/>
                <w:sz w:val="18"/>
                <w:szCs w:val="18"/>
              </w:rPr>
            </w:pPr>
            <w:r w:rsidRPr="00DF7640">
              <w:rPr>
                <w:rFonts w:ascii="Calibri" w:hAnsi="Calibri"/>
                <w:b/>
                <w:sz w:val="18"/>
                <w:szCs w:val="18"/>
              </w:rPr>
              <w:t>ΣΥΜΦΩΝΙΑ</w:t>
            </w:r>
          </w:p>
          <w:p w:rsidR="00DF7640" w:rsidRPr="00DF7640" w:rsidRDefault="00DF7640" w:rsidP="00DF7640">
            <w:pPr>
              <w:jc w:val="center"/>
              <w:rPr>
                <w:rFonts w:asciiTheme="minorHAnsi" w:hAnsiTheme="minorHAnsi"/>
                <w:b/>
                <w:sz w:val="18"/>
                <w:szCs w:val="18"/>
              </w:rPr>
            </w:pPr>
            <w:r w:rsidRPr="00DF7640">
              <w:rPr>
                <w:rFonts w:ascii="Calibri" w:hAnsi="Calibri"/>
                <w:b/>
                <w:sz w:val="18"/>
                <w:szCs w:val="18"/>
              </w:rPr>
              <w:t xml:space="preserve"> Ή ΜΗ ΧΑΡΑΚΤΗΡΙΣΤΙΚΩΝ ΠΡΟΣΦΕΡΟΜΕΝΟΥ ΥΛΙΚΟΥ</w:t>
            </w:r>
          </w:p>
        </w:tc>
        <w:tc>
          <w:tcPr>
            <w:tcW w:w="1276" w:type="dxa"/>
            <w:tcBorders>
              <w:top w:val="single" w:sz="4" w:space="0" w:color="auto"/>
              <w:left w:val="nil"/>
              <w:bottom w:val="single" w:sz="4" w:space="0" w:color="auto"/>
              <w:right w:val="single" w:sz="4" w:space="0" w:color="auto"/>
            </w:tcBorders>
            <w:vAlign w:val="center"/>
          </w:tcPr>
          <w:p w:rsidR="00DF7640" w:rsidRPr="00DF7640" w:rsidRDefault="00DF7640" w:rsidP="00DF7640">
            <w:pPr>
              <w:jc w:val="center"/>
              <w:rPr>
                <w:rFonts w:asciiTheme="minorHAnsi" w:hAnsiTheme="minorHAnsi"/>
                <w:b/>
                <w:sz w:val="18"/>
                <w:szCs w:val="18"/>
              </w:rPr>
            </w:pPr>
            <w:r w:rsidRPr="00DF7640">
              <w:rPr>
                <w:rFonts w:asciiTheme="minorHAnsi" w:hAnsiTheme="minorHAnsi"/>
                <w:b/>
                <w:sz w:val="18"/>
                <w:szCs w:val="18"/>
              </w:rPr>
              <w:t>ΠΑΡΑΠΟΜΠΗ</w:t>
            </w: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ΑΙΜΟΣΤΑΤΙΚΟ ΖΕΛΕ  ΜΕ ΘΕΙΙΚΟ ΣΙΔΗΡΟ 20%</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ΑΙΜΟΣΤΑΤΙΚΟ ΖΕΛΕ  20% ΘΕΙΙΚΟΥ ΣΙΔΗΡΟΥ, ΑΝΑΣΤΕΛΛΕΙ ΤΗΝ ΑΙΜΟΡΡΑΓΙΑ ΚΑΙ ΤΗΝ ΡΟΗ ΤΟΥ ΟΥΛΙΚΟΥ ΥΓΡΟΥ ΣΕ ΔΕΥΤΕΡΟΛΕΠΤΑ. ΝΑ ΜΠΟΡΕΙ ΝΑ ΧΡΗΣΙΜΟΠΟΙΗΘΕΙ ΑΝΤΙ ΤΗΣ ΦΟΡΜΟΚΡΕΣΟΛΗΣ ΣΕ ΠΟΛΦΟΤΟΜΕΣ</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ΑΚΡΥΛΙΚΑ ΤΕΧΝΗΤΑ ΔΟΝΤΙΑ ΟΔΟΝΤΟΣΤΟΙΧΙΩΝ ΣΕΙΡΕΣ ΤΩΝ 28</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 xml:space="preserve">ΥΨΗΛΗ ΜΗΧΑΝΙΚΗ ΑΝΤΟΧΗ, ΜΕΤΡΟ ΕΛΑΣΤΙΚΟΤΗΤΑΣ, ΥΨΗΛΟΥ ΜΟΡΙΑΚΟΥ ΒΑΡΟΥΣ, ΑΡΙΣΤΟΣ ΔΕΣΜΟΣ ΜΕ ΤΟ ΑΚΡΥΛΙΚΟ ΒΑΣΗΣ ΟΔΟΝΤΟΣΤΟΙΧΙΩΝ, ΓΩΝΙΑ ΑΡΘΡΩΣΗΣ ΔΟΝΤΙΩΝ 33 ΜΟΙΡΩΝ (ΤΥΠΟΥ IVOSTAR ,GNATHOSTAR)  </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5476D3">
        <w:trPr>
          <w:trHeight w:val="359"/>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ΑΚΡΥΛΙΚΟ ΕΝ ΘΕΡΜΩ ΣΕ ΣΚΟΝΗ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ΑΚΡΥΛΙΚΟ ΕΝ ΘΕΡΜΩ ΣΕ ΣΚΟΝΗ ΜΕ ΤΡΙΧΟΕΙΔΗ 1KG</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5476D3">
        <w:trPr>
          <w:trHeight w:val="493"/>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ΑΚΡΥΛΙΚΟ ΕΝ ΘΕΡΜΩ ΣΕ ΥΓΡΟ</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ΑΚΡΥΛΙΚΟ ΕΝ ΘΕΡΜΩ ΣΕ ΥΓΡΟ  500ML</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5476D3">
        <w:trPr>
          <w:trHeight w:val="401"/>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ΑΚΡΥΛΙΚΟ ΕΝ ΨΥΧΡΩ ΣΕ ΣΚΟΝΗ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ΑΚΡΥΛΙΚΟ ΕΝ ΨΥΧΡΩ ΣΕ ΣΚΟΝΗ  ΜΕ ΤΡΙΧΟΕΙΔΗ 1KG</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5476D3">
        <w:trPr>
          <w:trHeight w:val="379"/>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6</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ΑΚΡΥΛΙΚΟ ΕΝ ΨΥΧΡΩ ΣΕ ΥΓΡΟ</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ΑΚΡΥΛΙΚΟ ΕΝ ΨΥΧΡΩ ΣΕ ΥΓΡΟ  500ML</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30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7</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ΑΚΤΙΝΟΓΡΑΦΙΚΑ ΠΛΑΚΙΔΙΑ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ΕΝΔΟΣΤΟΜΑΤΙΚΑ ΑΚΤΙΝΟΓΡΑΦΙΚΑ ΠΛΑΚΙΔΙΑ, ΑΥΤΟΕΜΦΑΝΙΖΟΜΕΝΑ</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1035"/>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8</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ΑΝΑΙΣΘΗΤΙΚΟ ΜΕ ΑΓΓΕΙΟΣΥΣΠΑΣΤΙΚΟ, ΜΕ ΥΔΡΟΧΛΩΡΙΚΗ ΑΡΤΙΚΑΙΝΗ 4%, ΠΕΡΙΕΚΤΙΚΟΤΗΤΑ ΣΕ ΕΠΙΝΕΦΡΙΝΗ 1:100.000</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ΑΝΑΙΣΘΗΤΙΚΟ ΜΕ ΑΓΓΕΙΟΣΥΣΠΑΣΤΙΚΟ, ΜΕ ΥΔΡΟΧΛΩΡΙΚΗ ΑΡΤΙΚΑΙΝΗ 4%, ΣΕ ΦΥΣΙΓΓΕΣ, ΓΙΑ ΤΟΠΙΚΗ ΑΝΑΙΣΘΗΣΙΑ ΔΙΑ ΔΙΗΘΗΣΕΩΣ ΚΑΙ ΣΤΕΛΕΧΙΑΙΑ. ΠΕΡΙΕΚΤΙΚΟΤΗΤΑ ΣΕ ΕΠΙΝΕΦΡΙΝΗ 1:100.000 ΣΥΣΚΕΥΑΣΙΑ 50 ΤΕΜΑΧΙΩΝ</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1035"/>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9</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ΑΝΑΙΣΘΗΤΙΚΟ ΜΕ ΑΓΓΕΙΟΣΥΣΠΑΣΤΙΚΟ, ΜΕ ΥΔΡΟΧΛΩΡΙΚΗ ΑΡΤΙΚΑΙΝΗ 4%, ΠΕΡΙΕΚΤΙΚΟΤΗΤΑ ΣΕ ΕΠΙΝΕΦΡΙΝΗ 1:200.000</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ΑΝΑΙΣΘΗΤΙΚΟ ΜΕ ΑΓΓΕΙΟΣΥΣΠΑΣΤΙΚΟ, ΜΕ ΥΔΡΟΧΛΩΡΙΚΗ ΑΡΤΙΚΑΙΝΗ 4%, ΣΕ ΦΥΣΙΓΓΕΣ, ΓΙΑ ΤΟΠΙΚΗ ΑΝΑΙΣΘΗΣΙΑ ΔΙΑ ΔΙΗΘΗΣΕΩΣ ΚΑΙ ΣΤΕΛΕΧΙΑΙΑ. ΠΕΡΙΕΚΤΙΚΟΤΗΤΑ ΣΕ ΕΠΙΝΕΦΡΙΝΗ 1:200.000, ΣΥΣΚΕΥΑΣΙΑ 50 ΤΕΜΑΧΙΩΝ</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10</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ΑΝΑΙΣΘΗΤΙΚΟ ΧΩΡΙΣ ΑΓΓΕΙΟΣΥΣΠΑΣΤΙΚΟ, ΜΕ ΥΔΡΟΧΛΩΡΙΚΗ ΜΕΠΙΒΑΚΑΪΝΗ 3%</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ΑΝΑΙΣΘΗΤΙΚΟ ΧΩΡΙΣ ΑΓΓΕΙΟΣΥΣΠΑΣΤΙΚΟ,  ΣΕ ΦΥΣΙΓΓΕΣ, ΝΑ ΠΕΡΙΕΧΕΙ ΥΔΡΟΧΛΩΡΙΚΗ ΜΕΠΙΒΑΚΑΪΝΗ 3%, ΣΥΣΚΕΥΑΣΙΑ 50 ΤΕΜΑΧΙΩΝ</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5476D3">
        <w:trPr>
          <w:trHeight w:val="694"/>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11</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ΑΠΟΡΡΟΦΗΣΙΜΑ ΑΙΜΟΣΤΑΤΙΚΑ ΣΦΑΙΡΙΔΙΑ  ΟΞΕΙΔΟΜΕΝΗΣ ΚΥΤΤΑΡΙΝΗΣ</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ΑΠΟΡΡΟΦΗΣΙΜΑ ΑΙΜΟΣΤΑΤΙΚΑ ΣΦΑΙΡΙΔΙΑ ΓΙΑ ΑΙΜΟΣΤΑΣΗ ΤΡΙΧΟΕΙΔΩΝ ΚΑΙ ΜΙΚΡΩΝ ΑΓΓΕΙΩΝ ΜΕΤΑ ΑΠΟ ΕΞΑΓΩΓΗ ΣΕ ΚΟΥΤΙ  50 ΣΦΑΙΡΙΔΙΩΝ</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25"/>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12</w:t>
            </w:r>
          </w:p>
        </w:tc>
        <w:tc>
          <w:tcPr>
            <w:tcW w:w="2395"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ΒΑΣΙΚΕΣ ΠΛΑΚΕΣ ΑΝΩ ΓΝΑΘΟΥ ΘΕΡΜΟΠΛΑΣΤΙΚΕΣ</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 xml:space="preserve">ΒΑΣΙΚΕΣ ΠΛΑΚΕΣ ΑΝΩ   ΓΝΑΘΟΥ , ΧΡΩΜΑΤΟΣ ΡΟΖ, ΣΤΑΘΕΡΟΥ </w:t>
            </w:r>
            <w:r w:rsidRPr="00DF7640">
              <w:rPr>
                <w:rFonts w:ascii="Calibri" w:hAnsi="Calibri"/>
                <w:color w:val="FF0000"/>
                <w:sz w:val="18"/>
                <w:szCs w:val="18"/>
              </w:rPr>
              <w:t xml:space="preserve">  </w:t>
            </w:r>
            <w:r w:rsidRPr="00DF7640">
              <w:rPr>
                <w:rFonts w:ascii="Calibri" w:hAnsi="Calibri"/>
                <w:sz w:val="18"/>
                <w:szCs w:val="18"/>
              </w:rPr>
              <w:t>ΠΑΧΟΥΣ  1,4</w:t>
            </w:r>
            <w:r w:rsidRPr="00DF7640">
              <w:rPr>
                <w:rFonts w:ascii="Calibri" w:hAnsi="Calibri"/>
                <w:sz w:val="18"/>
                <w:szCs w:val="18"/>
                <w:lang w:val="en-US"/>
              </w:rPr>
              <w:t>mm</w:t>
            </w:r>
            <w:r w:rsidRPr="00DF7640">
              <w:rPr>
                <w:rFonts w:ascii="Calibri" w:hAnsi="Calibri"/>
                <w:sz w:val="18"/>
                <w:szCs w:val="18"/>
              </w:rPr>
              <w:t>,</w:t>
            </w:r>
            <w:r w:rsidRPr="00DF7640">
              <w:rPr>
                <w:rFonts w:ascii="Calibri" w:hAnsi="Calibri" w:cs="Tahoma"/>
                <w:color w:val="000000"/>
                <w:sz w:val="18"/>
                <w:szCs w:val="18"/>
                <w:shd w:val="clear" w:color="auto" w:fill="FFFFFF"/>
              </w:rPr>
              <w:t xml:space="preserve"> ΝΑ ΜΠΟΡΕΙ ΠΟΛΥ ΕΥΚΟΛΑ ΝΑ ΔΙΑΜΟΡΦΩΘΕΙ ΠΑΝΩ ΣΕ ΓΥΨΙΝΟ ΕΚΜΑΓΕΙΟ</w:t>
            </w:r>
            <w:r w:rsidRPr="00DF7640">
              <w:rPr>
                <w:rFonts w:ascii="Calibri" w:hAnsi="Calibri" w:cs="Tahoma"/>
                <w:color w:val="000000"/>
                <w:sz w:val="18"/>
                <w:szCs w:val="18"/>
              </w:rPr>
              <w:t xml:space="preserve"> </w:t>
            </w:r>
            <w:r w:rsidRPr="00DF7640">
              <w:rPr>
                <w:rFonts w:ascii="Calibri" w:hAnsi="Calibri" w:cs="Tahoma"/>
                <w:color w:val="000000"/>
                <w:sz w:val="18"/>
                <w:szCs w:val="18"/>
                <w:shd w:val="clear" w:color="auto" w:fill="FFFFFF"/>
              </w:rPr>
              <w:t>ΜΕΤΑ ΑΠΟ ΣΥΝΤΟΜΗ ΘΕΡΜΑΝΣΗ ΣΕ ΦΛΟΓΑ ΛΥΧΝΙΑΣ ΚΑΙ ΕΙΝΑΙ ΠΟΛΥ ΕΥΚΟΛΟ ΝΑ ΚΟΠΕΙ. ΣΥΣΚΕΥΑΣΙΑ 100ΤΕΜΑΧΙΩΝ</w:t>
            </w:r>
          </w:p>
        </w:tc>
        <w:tc>
          <w:tcPr>
            <w:tcW w:w="170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lastRenderedPageBreak/>
              <w:t>13</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ΒΑΣΙΚΕΣ ΠΛΑΚΕΣ ΚΑΤΩ ΓΝΑΘΟΥ ΘΕΡΜΟΠΛΑΣΤΙΚΕΣ</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 xml:space="preserve">ΒΑΣΙΚΕΣ ΠΛΑΚΕΣ ΚΑΤΩ ΓΝΑΘΟΥ ΧΡΩΜΑΤΟΣ ΡΟΖ, ΣΤΑΘΕΡΟΥ </w:t>
            </w:r>
            <w:r w:rsidRPr="00DF7640">
              <w:rPr>
                <w:rFonts w:ascii="Calibri" w:hAnsi="Calibri"/>
                <w:color w:val="FF0000"/>
                <w:sz w:val="18"/>
                <w:szCs w:val="18"/>
              </w:rPr>
              <w:t xml:space="preserve">  </w:t>
            </w:r>
            <w:r w:rsidRPr="00DF7640">
              <w:rPr>
                <w:rFonts w:ascii="Calibri" w:hAnsi="Calibri"/>
                <w:sz w:val="18"/>
                <w:szCs w:val="18"/>
              </w:rPr>
              <w:t>ΠΑΧΟΥΣ  1,4</w:t>
            </w:r>
            <w:r w:rsidRPr="00DF7640">
              <w:rPr>
                <w:rFonts w:ascii="Calibri" w:hAnsi="Calibri"/>
                <w:sz w:val="18"/>
                <w:szCs w:val="18"/>
                <w:lang w:val="en-US"/>
              </w:rPr>
              <w:t>mm</w:t>
            </w:r>
            <w:r w:rsidRPr="00DF7640">
              <w:rPr>
                <w:rFonts w:ascii="Calibri" w:hAnsi="Calibri"/>
                <w:sz w:val="18"/>
                <w:szCs w:val="18"/>
              </w:rPr>
              <w:t>,</w:t>
            </w:r>
            <w:r w:rsidRPr="00DF7640">
              <w:rPr>
                <w:rFonts w:ascii="Calibri" w:hAnsi="Calibri" w:cs="Tahoma"/>
                <w:color w:val="000000"/>
                <w:sz w:val="18"/>
                <w:szCs w:val="18"/>
                <w:shd w:val="clear" w:color="auto" w:fill="FFFFFF"/>
              </w:rPr>
              <w:t xml:space="preserve"> ΝΑ ΜΠΟΡΕΙ ΠΟΛΥ ΕΥΚΟΛΑ ΝΑ ΔΙΑΜΟΡΦΩΘΕΙ ΠΑΝΩ ΣΕ ΓΥΨΙΝΟ ΕΚΜΑΓΕΙΟ</w:t>
            </w:r>
            <w:r w:rsidRPr="00DF7640">
              <w:rPr>
                <w:rFonts w:ascii="Calibri" w:hAnsi="Calibri" w:cs="Tahoma"/>
                <w:color w:val="000000"/>
                <w:sz w:val="18"/>
                <w:szCs w:val="18"/>
              </w:rPr>
              <w:t xml:space="preserve"> </w:t>
            </w:r>
            <w:r w:rsidRPr="00DF7640">
              <w:rPr>
                <w:rFonts w:ascii="Calibri" w:hAnsi="Calibri" w:cs="Tahoma"/>
                <w:color w:val="000000"/>
                <w:sz w:val="18"/>
                <w:szCs w:val="18"/>
                <w:shd w:val="clear" w:color="auto" w:fill="FFFFFF"/>
              </w:rPr>
              <w:t>ΜΕΤΑ ΑΠΟ ΣΥΝΤΟΜΗ ΘΕΡΜΑΝΣΗ ΣΕ ΦΛΟΓΑ ΛΥΧΝΙΑΣ ΚΑΙ ΕΙΝΑΙ ΠΟΛΥ ΕΥΚΟΛΟ ΝΑ ΚΟΠΕΙ. ΣΥΣΚΕΥΑΣΙΑ 100ΤΕΜΑΧΙΩΝ</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14</w:t>
            </w:r>
          </w:p>
        </w:tc>
        <w:tc>
          <w:tcPr>
            <w:tcW w:w="2395"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ΒΑΣΙΚΕΣ ΠΛΑΚΕΣ ΑΝΩ ΓΝΑΘΟΥ ΦΩΤΟΠΟΛΥΜΕΡΙΖΟΜΕΝΕΣ </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ΒΑΣΙΚΕΣ ΠΛΑΚΕΣ ΑΝΩ   ΓΝΑΘΟΥ , ΧΡΩΜΑΤΟΣ  ΡΟΖ,  ΠΑΧΟΥΣ  2,2</w:t>
            </w:r>
            <w:r w:rsidRPr="00DF7640">
              <w:rPr>
                <w:rFonts w:ascii="Calibri" w:hAnsi="Calibri"/>
                <w:sz w:val="18"/>
                <w:szCs w:val="18"/>
                <w:lang w:val="en-US"/>
              </w:rPr>
              <w:t>mm</w:t>
            </w:r>
            <w:r w:rsidRPr="00DF7640">
              <w:rPr>
                <w:rFonts w:ascii="Calibri" w:hAnsi="Calibri"/>
                <w:sz w:val="18"/>
                <w:szCs w:val="18"/>
              </w:rPr>
              <w:t>,  ΧΡΟΝΟΣ ΠΟΛΥΜΕΡΙΣΜΟΥ 3-5 ΛΕΠΤΑ,  ΣΥΣΚΕΥΑΣΙΑ 50 ΤΕΜΑΧΙΩΝ</w:t>
            </w:r>
          </w:p>
        </w:tc>
        <w:tc>
          <w:tcPr>
            <w:tcW w:w="170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15</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ΒΑΣΙΚΕΣ ΠΛΑΚΕΣ ΚΑΤΩ ΓΝΑΘΟΥ ΦΩΤΟΠΟΛΥΜΕΡΙΖΟΜΕΝΕΣ</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ΒΑΣΙΚΕΣ ΠΛΑΚΕΣ ΑΝΩ   ΓΝΑΘΟΥ , ΧΡΩΜΑΤΟΣ  ΡΟΖ,  ΠΑΧΟΥΣ  2,2</w:t>
            </w:r>
            <w:r w:rsidRPr="00DF7640">
              <w:rPr>
                <w:rFonts w:ascii="Calibri" w:hAnsi="Calibri"/>
                <w:sz w:val="18"/>
                <w:szCs w:val="18"/>
                <w:lang w:val="en-US"/>
              </w:rPr>
              <w:t>mm</w:t>
            </w:r>
            <w:r w:rsidRPr="00DF7640">
              <w:rPr>
                <w:rFonts w:ascii="Calibri" w:hAnsi="Calibri"/>
                <w:sz w:val="18"/>
                <w:szCs w:val="18"/>
              </w:rPr>
              <w:t>,  ΧΡΟΝΟΣ ΠΟΛΥΜΕΡΙΣΜΟΥ 3-5 ΛΕΠΤΑ,  ΣΥΣΚΕΥΑΣΙΑ 50 ΤΕΜΑΧΙΩΝ</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16</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ΒΕΡΝΙΚΙ ΦΘΟΡΙΟΥΧΟΥ ΝΑΤΡΙΟΥ 5% ΣΕ ΣΥΣΚΕΥΑΣΙΑ  ΜΟΝΩΝ ΔΟΣΕΩΝ</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bCs/>
                <w:sz w:val="18"/>
                <w:szCs w:val="18"/>
              </w:rPr>
              <w:t>ΒΕΡΝΙΚΙ ΓΙΑ ΦΘΟΡΙΩΣΗ ΔΟΝΤΙΩΝ ΜΕ ΠΕΡΙΕΚΤΙΚΟΤΗΤΑ ΦΘΟΡΙΟΥΧΟΥ ΝΑΤΡΙΟΥ NAF (5% - 22.600 PPMF-)  ΣΕ ΣΥΣΚΕΥΑΣΙΑ  ΜΟΝΩΝ ΔΟΣΕΩΝ ΜΕ ΠΑΡΕΛΚΟΜΕΝΑ</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bCs/>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bCs/>
                <w:sz w:val="18"/>
                <w:szCs w:val="18"/>
              </w:rPr>
            </w:pPr>
          </w:p>
        </w:tc>
      </w:tr>
      <w:tr w:rsidR="00DF7640" w:rsidRPr="00DF7640" w:rsidTr="00DF764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17</w:t>
            </w:r>
          </w:p>
        </w:tc>
        <w:tc>
          <w:tcPr>
            <w:tcW w:w="2395"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ΒΟΥΡΤΣΑ ΣΤΙΛΒΩΣΗΣ ΕΡΓΑΣΤΗΡΙΟΥ ΤΡΙΧΙΝΗ  </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 xml:space="preserve">ΒΟΥΡΤΣΑ ΣΤΙΛΒΩΣΗΣ ΓΙΑ ΧΡΗΣΗ ΣΕ ΜΟΤΕΡ ΜΕ ΤΡΙΧΕΣ </w:t>
            </w:r>
            <w:r w:rsidRPr="00DF7640">
              <w:rPr>
                <w:rFonts w:ascii="Calibri" w:hAnsi="Calibri"/>
                <w:sz w:val="18"/>
                <w:szCs w:val="18"/>
                <w:lang w:val="en-US"/>
              </w:rPr>
              <w:t>CHUNGKING</w:t>
            </w:r>
            <w:r w:rsidRPr="00DF7640">
              <w:rPr>
                <w:rFonts w:ascii="Calibri" w:hAnsi="Calibri"/>
                <w:sz w:val="18"/>
                <w:szCs w:val="18"/>
              </w:rPr>
              <w:t xml:space="preserve"> ΜΑΥΡΕΣ ΚΑΙ ΜΕ ΜΠΛΕ ΠΛΑΣΤΙΚΟ ΚΕΝΤΡΟΔΙΑΜΕΤΡΟΥ 48ΜΜ ΚΑΙ ΠΑΧΟΥΣ 4ΜΜ </w:t>
            </w:r>
          </w:p>
        </w:tc>
        <w:tc>
          <w:tcPr>
            <w:tcW w:w="170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18</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ΒΟΥΡΤΣΑ ΣΤΙΛΒΩΣΗΣ ΕΡΓΑΣΤΗΡΙΟΥ ΤΡΙΧΙΝΗ  </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 xml:space="preserve">ΒΟΥΡΤΣΑ ΣΤΙΛΒΩΣΗΣ ΕΡΓΑΣΤΗΡΙΟΥ ΜΕ 4 ΣΕΙΡΕΣ ΤΡΙΧΕΣ </w:t>
            </w:r>
            <w:r w:rsidRPr="00DF7640">
              <w:rPr>
                <w:rFonts w:ascii="Calibri" w:hAnsi="Calibri"/>
                <w:sz w:val="18"/>
                <w:szCs w:val="18"/>
                <w:lang w:val="en-US"/>
              </w:rPr>
              <w:t>CHUNGKING</w:t>
            </w:r>
            <w:r w:rsidRPr="00DF7640">
              <w:rPr>
                <w:rFonts w:ascii="Calibri" w:hAnsi="Calibri"/>
                <w:sz w:val="18"/>
                <w:szCs w:val="18"/>
              </w:rPr>
              <w:t xml:space="preserve"> ΜΑΥΡΕΣ, ΣΥΓΚΛΙΝΟΥΣΑ ΜΕ ΠΛΑΣΤΙΚΟ ΚΕΝΤΡΟ ΔΙΑΜΕΤΡΟΥ 40ΜΜ ΚΑΙ ΟΛΙΚΗ ΔΙΑΜΕΤΡΟ 70ΜΜ</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19</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ΒΟΥΡΤΣΑΚΙ ΣΤΙΛΒΩΣΗΣ ΕΡΓΑΣΤΗΡΙΟΥ ΤΡΙΧΙΝΟ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ΒΟΥΡΤΣΑΚΙ ΣΤΙΛΒΩΣΗΣ ΜΕ ΛΕΥΚΕΣ ΤΡΙΧΕΣ ΚΑΤΣΙΚΑΣ (ΠΟΛΥ ΜΑΛΑΚΕΣ)ΑΝΑΡΤΗΜΕΝΕΣ ΣΕ ΣΤΕΛΕΧΟΣ ΓΙΑ ΕΥΘΕΙΑ ΧΕΙΡΟΛΑΒΗ ΔΙΑΜΕΤΡΟΥ 23ΜΜ</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20</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ΒΟΥΡΤΣΕΣ ΓΙΑ ΚΑΘΑΡΙΣΜΟ ΕΡΓΑΛΕΙΩΝ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ΒΟΥΡΤΣΕΣ ΚΑΘΑΡΙΣΜΟΥ ΧΕΙΡΟΥΡΓΙΚΩΝ  ΕΡΓΑΛΕΙΩΝ ΠΟΛΛΑΠΛΩΝ ΧΡΗΣΕΩΝ ΜΕ ΝΑΙΛΟΝ ΤΡΙΧΕΣ ΚΑΙ ΠΛΑΣΤΙΚΗ ΛΑΒΗ ΠΕΡΙΠΟΥ 13CM. ΚΛΙΒΑΝΙΖΟΜΕΝΗ.</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21</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ΓΑΖΑ ΙΩΔΟΦΟΡΜΙΟΥ 1CM X 5M</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 xml:space="preserve">ΓΑΖΑ ΠΥΚΝΗΣ ΥΦΑΝΣΗΣ ΕΜΠΟΤΙΣΜΕΝΗ ΜΕ ΙΩΔΟΦΟΡΜΙΟ ΥΨΗΛΗΣ ΠΕΡΙΕΚΤΙΚΟΤΗΤΑΣ 50% </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22</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ΓΥΨΟΣ ΚΑΛΛΙΤΕΧΝΙΑΣ</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 xml:space="preserve">ΓΥΨΟΣ   </w:t>
            </w:r>
            <w:r w:rsidRPr="00852A30">
              <w:rPr>
                <w:rFonts w:ascii="Calibri" w:hAnsi="Calibri"/>
                <w:sz w:val="18"/>
                <w:szCs w:val="18"/>
              </w:rPr>
              <w:t>ΚΟΙΝΟΣ</w:t>
            </w:r>
            <w:r w:rsidRPr="00DF7640">
              <w:rPr>
                <w:rFonts w:ascii="Calibri" w:hAnsi="Calibri"/>
                <w:b/>
                <w:sz w:val="18"/>
                <w:szCs w:val="18"/>
              </w:rPr>
              <w:t xml:space="preserve"> </w:t>
            </w:r>
            <w:r w:rsidRPr="00DF7640">
              <w:rPr>
                <w:rFonts w:ascii="Calibri" w:hAnsi="Calibri"/>
                <w:sz w:val="18"/>
                <w:szCs w:val="18"/>
              </w:rPr>
              <w:t xml:space="preserve"> ΚΑΛΛΙΤΕΧΝΙΑΣ    </w:t>
            </w:r>
            <w:r w:rsidRPr="00DF7640">
              <w:rPr>
                <w:rFonts w:ascii="Calibri" w:hAnsi="Calibri"/>
                <w:b/>
                <w:sz w:val="18"/>
                <w:szCs w:val="18"/>
              </w:rPr>
              <w:t xml:space="preserve">ΣΑΚΙ </w:t>
            </w:r>
            <w:r w:rsidRPr="00DF7640">
              <w:rPr>
                <w:rFonts w:ascii="Calibri" w:hAnsi="Calibri"/>
                <w:sz w:val="18"/>
                <w:szCs w:val="18"/>
              </w:rPr>
              <w:t xml:space="preserve">  25KG</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23</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ΓΥΨΟΣ ΣΚΛΗΡΗ , ΤΥΠΟΥ MOLDANO</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 xml:space="preserve">ΓΥΨΟΣ ΣΚΛΗΡΗ , ΤΥΠΟΥ MOLDANO </w:t>
            </w:r>
            <w:r w:rsidRPr="00DF7640">
              <w:rPr>
                <w:rFonts w:ascii="Calibri" w:hAnsi="Calibri"/>
                <w:b/>
                <w:sz w:val="18"/>
                <w:szCs w:val="18"/>
              </w:rPr>
              <w:t xml:space="preserve"> ΣΑΚΙ </w:t>
            </w:r>
            <w:r w:rsidRPr="00DF7640">
              <w:rPr>
                <w:rFonts w:ascii="Calibri" w:hAnsi="Calibri"/>
                <w:sz w:val="18"/>
                <w:szCs w:val="18"/>
              </w:rPr>
              <w:t xml:space="preserve"> 25KG</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24</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ΔΙΑΜΑΝΤΙΑ ΛΕΙΑΝΣΗΣ ΣΥΝΘΕΤΩΝ ΡΗΤΙΝΩΝ FOOTBAL ΚΙΤΡΙΝΑ</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FOOTBALL ΚΙΤΡΙΝΑ ΣΕ ΔΙΑΦΟΡΑ ΜΕΓΕΘΗ</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25</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ΔΙΑΧΩΡΙΣΤΙΚΟ ΥΓΡΟ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cs="Arial"/>
                <w:sz w:val="18"/>
                <w:szCs w:val="18"/>
              </w:rPr>
              <w:t>ΜΟΝΩΤΙΚΟ ΥΛΙΚΟ ΓΙΑ ΤΟ ΔΙΑΧΩΡΙΣΜΟ ΤΗΣ ΓΥΨΟΥ ΑΠΟ ΤΟ ΑΚΡΥΛΙΚΟ ΟΔΟΝΤΟΣΤΟΙΧΙΩΝ.</w:t>
            </w:r>
            <w:r w:rsidRPr="00DF7640">
              <w:rPr>
                <w:rFonts w:ascii="Calibri" w:hAnsi="Calibri" w:cs="Arial"/>
                <w:color w:val="333333"/>
                <w:sz w:val="18"/>
                <w:szCs w:val="18"/>
              </w:rPr>
              <w:t xml:space="preserve"> </w:t>
            </w:r>
            <w:r w:rsidRPr="00DF7640">
              <w:rPr>
                <w:rFonts w:ascii="Calibri" w:hAnsi="Calibri" w:cs="Arial"/>
                <w:sz w:val="18"/>
                <w:szCs w:val="18"/>
              </w:rPr>
              <w:t>ΣΥΣΚΕΥΑΣΙΑ 1 ΛΙΤΡΟΥ</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cs="Arial"/>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cs="Arial"/>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26</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ΔΙΣΚΑΡΙΑ ΦΘΟΡΙΩΣΗΣ</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ΔΙΣΚΑΡΙΑ ΦΘΟΡΙΩΣΗΣ ΔΥΟ ΤΟΞΩΝ ΣΕ ΔΙΑΦΟΡΑ ΜΕΓΕΘΗ (ΠΑΙΔΙΚΟ, ΜΙΚΡΟ, ΜΕΣΑΙΟ)</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27</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ΔΙΣΚΟΙ ΥΑΛΟΧΑΡΤΟΥ ΜΕ ΜΑΔΡΕΛ</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ΔΙΣΚΟΙ ΥΑΛΟΧΑΡΤΟΥ  ΣΕ ΔΙΑΦΟΡΑ ΜΕΓΕΘΗ, ΣΕ ΔΙΑΦΟΡΕΤΙΚΕΣ ΑΔΡΟΤΗΤΕΣ ΜΕ ΜΑΔΡΕΛ, ΓΙΑ ΛΕΙΑΝΣΗ ΣΥΝΘΕΤΩΝ ΡΗΤΙΝΩΝ, ΑΝΑ ΚΟΥΤΙ 100 ΤΕΜΑΧΙΩΝ, ΜΕΧΡΙ 14MM ΔΙΑΜΕΤΡΟ</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5476D3">
        <w:trPr>
          <w:trHeight w:val="557"/>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28</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ΔΙΣΚΟΣ  ΣΤΙΛΒΩΣΗΣ ΜΕ ΛΕΠΤΟΚΟΚΚΟ ΒΑΜΒΑΚΕΡΟ ΥΦΑΣΜΑ (ΚΑΜΠΟΤΟ), ΚΩΝΙΚΟ  ΠΛΑΣΤΙΚΟ ΚΕΝΤΡΟ ΔΙΑΜΕΤΡΟΥ 100ΜΜ ΚΑΙ ΠΑΧΟΥΣ 10ΜΜ</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ΔΙΣΚΟΣ  ΣΤΙΛΒΩΣΗΣ ΜΕ ΛΕΠΤΟΚΟΚΚΟ ΒΑΜΒΑΚΕΡΟ ΥΦΑΣΜΑ (ΚΑΜΠΟΤΟ), ΚΩΝΙΚΟ  ΠΛΑΣΤΙΚΟ ΚΕΝΤΡΟ ΔΙΑΜΕΤΡΟΥ 100ΜΜ ΚΑΙ ΠΑΧΟΥΣ 10ΜΜ</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5476D3">
        <w:trPr>
          <w:trHeight w:val="795"/>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29</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ΔΙΣΚΟΣ ΣΤΙΛΒΩΣΗΣ ΑΠΟ ΒΑΜΒΑΚΕΡΟ ΥΦΑΣΜΑ (ΚΑΜΠΟΤΟ) ΑΝΑΡΤΗΜΕΝΟ ΣΕ ΣΤΕΛΕΧΟΣ ΓΙΑ ΕΥΘΕΙΑ ΧΕΙΡΟΛΑΒΗ, ΔΙΑΜΕΤΡΟΥ 21ΜΜ</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ΔΙΣΚΟΣ ΣΤΙΛΒΩΣΗΣ ΑΠΟ ΒΑΜΒΑΚΕΡΟ ΥΦΑΣΜΑ (ΚΑΜΠΟΤΟ) ΑΝΑΡΤΗΜΕΝΟ ΣΕ ΣΤΕΛΕΧΟΣ ΓΙΑ ΕΥΘΕΙΑ ΧΕΙΡΟΛΑΒΗ, ΔΙΑΜΕΤΡΟΥ 21ΜΜ</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5476D3">
        <w:trPr>
          <w:trHeight w:val="78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lastRenderedPageBreak/>
              <w:t>30</w:t>
            </w:r>
          </w:p>
        </w:tc>
        <w:tc>
          <w:tcPr>
            <w:tcW w:w="2395"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ΔΙΣΚΟΣ ΣΤΙΛΒΩΣΗΣ ΜΕ ΜΑΛΑΚΗ ΦΑΝΕΛΑ, ΚΩΝΙΚΟ ΠΛΑΣΤΙΚΟ ΚΕΝΤΡΟ ΔΙΑΜΕΤΡΟΥ 100ΜΜ ΚΑΙ ΠΑΧΟΥΣ 12ΜΜ</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ΔΙΣΚΟΣ ΣΤΙΛΒΩΣΗΣ ΜΕ ΜΑΛΑΚΗ ΦΑΝΕΛΑ, ΚΩΝΙΚΟ ΠΛΑΣΤΙΚΟ ΚΕΝΤΡΟ ΔΙΑΜΕΤΡΟΥ 100ΜΜ ΚΑΙ ΠΑΧΟΥΣ 12ΜΜ</w:t>
            </w:r>
          </w:p>
        </w:tc>
        <w:tc>
          <w:tcPr>
            <w:tcW w:w="170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5476D3">
        <w:trPr>
          <w:trHeight w:val="795"/>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31</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ΔΙΣΚΟΣ ΤΡΟΧΙΣΜΑΤΟΣ ΜΕ ΕΠΙΣΤΡΩΣΗ ΔΙΑΜΑΝΤΙΟΥ ΓΙΑ ΔΙΑΧΩΡΙΣΜΟ ΔΟΝΤΙΩΝ ΟΔΟΝΤΟΤΕΧΝΙΚΟΥ ΕΡΓΑΣΤΗΡΙΟΥ</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ΔΙΣΚΟΣ ΜΟΝΤΑΡΙΣΜΕΝΟΣ ΜΕ ΜΑΝΤΡΕΛ ΜΕ ΕΠΙΚΑΛΥΨΗ ΔΙΑΜΑΝΤΙΟΥ ΔΙΠΛΗΣ ΟΨΗΣ 0.20MM ΔΙΑΧΩΡΙΣΜΟΥ ΑΚΡΥΛΙΚΩΝ ΔΟΝΤΙΩΝ ΟΔΟΝΤΟΣΤΟΙΧΙΩΝ</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32</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ΔΟΧΕΙΟ ΑΠΟΛΥΜΑΝΣΗΣ ΕΡΓΑΛΕΙΩΝ</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ΔΟΧΕΙΟ ΑΠΟΛΥΜΑΝΣΗΣ ΕΡΓΑΛΕΙΩΝ 5 ΛΙΤΡΩΝ  ΚΑΤΑΣΚΕΥΑΣΜΕΝΟ ΕΞ' ΟΛΟΚΛΗΡΟΥ ΑΠΟ ΠΛΑΣΤΙΚΟ ΜΕ  ΚΑΠΑΚΙ ΚΑΙ  ΛΑΒΕΣ. ΤΑ ΔΟΧΕΙΑ ΑΠΟΛΥΜΑΝΣΗΣ ΕΡΓΑΛΕΙΩΝ ΔΙΑΘΕΤΟΥΝ ΕΠΙΣΗΣ ΕΣΩΤΕΡΙΚΗ ΔΙΑΤΡΗΤΗ ΛΕΚΑΝΗ ΑΠΟ PVC</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33</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ΔΟΧΕΙΟ ΑΠΟΛΥΜΑΝΣΗΣ ΦΡΕΖΩΝ</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ΕΝΙΣΧΥΜΕΝΟ ΠΛΑΣΤΙΚΟ ΔΟΧΕΙΟ ΓΙΑ ΤΗΝ ΑΠΟΛΥΜΑΝΣΗ ΦΡΕΖΩΝ ΜΕ ΠΛΑΣΤΙΚΟ ΣΟΥΡΩΤΗΡΙ ΓΙΑ ΤΗΝ ΕΥΚΟΛΟΤΕΡΗ ΕΞΑΓΩΓΗ ΤΟΥΣ ΚΑΙ ΣΧΙΣΜΗ ΣΤΟ ΚΑΠΑΚΙ ΓΙΑ ΤΗΝ ΕΥΚΟΛΗ ΕΜΠΟΤΙΣΗ ΤΟΥΣ.</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34</w:t>
            </w:r>
          </w:p>
        </w:tc>
        <w:tc>
          <w:tcPr>
            <w:tcW w:w="2395" w:type="dxa"/>
            <w:tcBorders>
              <w:top w:val="nil"/>
              <w:left w:val="nil"/>
              <w:bottom w:val="single" w:sz="4" w:space="0" w:color="auto"/>
              <w:right w:val="single" w:sz="4" w:space="0" w:color="auto"/>
            </w:tcBorders>
            <w:shd w:val="clear" w:color="000000" w:fill="FFFFFF"/>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ΘΗΚΕΣ ΡΙΝΩΝ ΑΠΟΣΤΕΙΡΩΣΙΜΕΣ</w:t>
            </w:r>
          </w:p>
        </w:tc>
        <w:tc>
          <w:tcPr>
            <w:tcW w:w="4111" w:type="dxa"/>
            <w:tcBorders>
              <w:top w:val="nil"/>
              <w:left w:val="nil"/>
              <w:bottom w:val="single" w:sz="4" w:space="0" w:color="auto"/>
              <w:right w:val="single" w:sz="4" w:space="0" w:color="auto"/>
            </w:tcBorders>
            <w:shd w:val="clear" w:color="000000" w:fill="FFFFFF"/>
            <w:noWrap/>
            <w:hideMark/>
          </w:tcPr>
          <w:p w:rsidR="00DF7640" w:rsidRPr="00DF7640" w:rsidRDefault="00DF7640" w:rsidP="005476D3">
            <w:pPr>
              <w:rPr>
                <w:rFonts w:ascii="Calibri" w:hAnsi="Calibri"/>
                <w:color w:val="000000"/>
                <w:sz w:val="18"/>
                <w:szCs w:val="18"/>
              </w:rPr>
            </w:pPr>
            <w:r w:rsidRPr="00DF7640">
              <w:rPr>
                <w:rFonts w:ascii="Calibri" w:hAnsi="Calibri"/>
                <w:color w:val="000000"/>
                <w:sz w:val="18"/>
                <w:szCs w:val="18"/>
              </w:rPr>
              <w:t xml:space="preserve">ΘΗΚΕΣ ΡΙΝΩΝ </w:t>
            </w:r>
            <w:r w:rsidRPr="00DF7640">
              <w:rPr>
                <w:rFonts w:ascii="Calibri" w:hAnsi="Calibri"/>
                <w:sz w:val="18"/>
                <w:szCs w:val="18"/>
              </w:rPr>
              <w:t>ΜΕ ΚΑΠΑΚΙ, ΝΑ ΑΠΟΣΤΕΙΡΩΝΕΤΑΙ ΣΕ ΑΥΤΟΚΑΥΣΤΟ,ΠΕΡΙΠΟΥ 40-50 ΘΕΣΕΩΝ</w:t>
            </w:r>
          </w:p>
        </w:tc>
        <w:tc>
          <w:tcPr>
            <w:tcW w:w="1701" w:type="dxa"/>
            <w:tcBorders>
              <w:top w:val="nil"/>
              <w:left w:val="nil"/>
              <w:bottom w:val="single" w:sz="4" w:space="0" w:color="auto"/>
              <w:right w:val="single" w:sz="4" w:space="0" w:color="auto"/>
            </w:tcBorders>
            <w:shd w:val="clear" w:color="000000" w:fill="FFFFFF"/>
          </w:tcPr>
          <w:p w:rsidR="00DF7640" w:rsidRPr="00DF7640" w:rsidRDefault="00DF7640" w:rsidP="00DF7640">
            <w:pPr>
              <w:rPr>
                <w:rFonts w:ascii="Calibri" w:hAnsi="Calibri"/>
                <w:color w:val="000000"/>
                <w:sz w:val="18"/>
                <w:szCs w:val="18"/>
              </w:rPr>
            </w:pPr>
          </w:p>
        </w:tc>
        <w:tc>
          <w:tcPr>
            <w:tcW w:w="1276" w:type="dxa"/>
            <w:tcBorders>
              <w:top w:val="nil"/>
              <w:left w:val="nil"/>
              <w:bottom w:val="single" w:sz="4" w:space="0" w:color="auto"/>
              <w:right w:val="single" w:sz="4" w:space="0" w:color="auto"/>
            </w:tcBorders>
            <w:shd w:val="clear" w:color="000000" w:fill="FFFFFF"/>
          </w:tcPr>
          <w:p w:rsidR="00DF7640" w:rsidRPr="00DF7640" w:rsidRDefault="00DF7640" w:rsidP="00DF7640">
            <w:pPr>
              <w:rPr>
                <w:rFonts w:ascii="Calibri" w:hAnsi="Calibri"/>
                <w:color w:val="000000"/>
                <w:sz w:val="18"/>
                <w:szCs w:val="18"/>
              </w:rPr>
            </w:pPr>
          </w:p>
        </w:tc>
      </w:tr>
      <w:tr w:rsidR="00DF7640" w:rsidRPr="00DF7640" w:rsidTr="00DF7640">
        <w:trPr>
          <w:trHeight w:val="339"/>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35</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ΚΟΚΚΙΝΟ ΚΕΡΙ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ΚΕΡΊ ΚΌΚΚΙΝΟ ΣΕ ΠΛΑΚΕΣ ΚΟΥΤΙ 500GR</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795"/>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36</w:t>
            </w:r>
          </w:p>
        </w:tc>
        <w:tc>
          <w:tcPr>
            <w:tcW w:w="2395"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ΛΑΣΤΙΧΑ ΛΕΙΑΝΣΗΣ ΟΔΟΝΤΟΣΤΟΙΧΙΩΝ ΜΕΣΑΙΑΣ ΑΔΡΟΤΗΤΑΣ, ΣΧΗΜΑ FOOTBALL ΜΑΣΙΦ  ΕΡΓΑΣΤΗΡΙΟΥ</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sz w:val="18"/>
                <w:szCs w:val="18"/>
              </w:rPr>
            </w:pPr>
            <w:r w:rsidRPr="00DF7640">
              <w:rPr>
                <w:rFonts w:ascii="Calibri" w:hAnsi="Calibri"/>
                <w:sz w:val="18"/>
                <w:szCs w:val="18"/>
              </w:rPr>
              <w:t xml:space="preserve">ΚΑΦΕ ΛΑΣΤΙΧΑ ΛΕΙΑΝΣΗΣ ΟΔΟΝΤΟΣΤΟΙΧΙΩΝ  ΤΥΠΟΥ </w:t>
            </w:r>
            <w:r w:rsidRPr="00DF7640">
              <w:rPr>
                <w:rFonts w:ascii="Calibri" w:hAnsi="Calibri"/>
                <w:sz w:val="18"/>
                <w:szCs w:val="18"/>
                <w:lang w:val="en-US"/>
              </w:rPr>
              <w:t>IDONTFLEX</w:t>
            </w:r>
            <w:r w:rsidRPr="00DF7640">
              <w:rPr>
                <w:rFonts w:ascii="Calibri" w:hAnsi="Calibri"/>
                <w:sz w:val="18"/>
                <w:szCs w:val="18"/>
              </w:rPr>
              <w:t xml:space="preserve"> ΜΕΣΑΙΑΣ ΑΔΡΟΤΗΤΑΣ, ΣΧΗΜΑ </w:t>
            </w:r>
            <w:r w:rsidRPr="00DF7640">
              <w:rPr>
                <w:rFonts w:ascii="Calibri" w:hAnsi="Calibri"/>
                <w:sz w:val="18"/>
                <w:szCs w:val="18"/>
                <w:lang w:val="en-US"/>
              </w:rPr>
              <w:t>FOOTBALL</w:t>
            </w:r>
          </w:p>
        </w:tc>
        <w:tc>
          <w:tcPr>
            <w:tcW w:w="170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37</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ΛΑΣΤΙΧΑ ΛΕΙΑΝΣΗΣ ΟΔΟΝΤΟΣΤΟΙΧΙΩΝ ΜΕΣΑΙΑΣ ΑΔΡΟΤΗΤΑΣ, ΣΧΗΜΑ ΚΟΥΚΟΥΝΑΡΑΣ ΜΑΣΙΦ  ΕΡΓΑΣΤΗΡΙΟΥ</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sz w:val="18"/>
                <w:szCs w:val="18"/>
              </w:rPr>
            </w:pPr>
            <w:r w:rsidRPr="00DF7640">
              <w:rPr>
                <w:rFonts w:ascii="Calibri" w:hAnsi="Calibri"/>
                <w:sz w:val="18"/>
                <w:szCs w:val="18"/>
              </w:rPr>
              <w:t xml:space="preserve">ΚΑΦΕ ΛΑΣΤΙΧΑ ΛΕΙΑΝΣΗΣ ΟΔΟΝΤΟΣΤΟΙΧΙΩΝ  ΤΥΠΟΥ </w:t>
            </w:r>
            <w:r w:rsidRPr="00DF7640">
              <w:rPr>
                <w:rFonts w:ascii="Calibri" w:hAnsi="Calibri"/>
                <w:sz w:val="18"/>
                <w:szCs w:val="18"/>
                <w:lang w:val="en-US"/>
              </w:rPr>
              <w:t>ID</w:t>
            </w:r>
            <w:r w:rsidRPr="00DF7640">
              <w:rPr>
                <w:rFonts w:ascii="Calibri" w:hAnsi="Calibri"/>
                <w:sz w:val="18"/>
                <w:szCs w:val="18"/>
              </w:rPr>
              <w:t>Ε</w:t>
            </w:r>
            <w:r w:rsidRPr="00DF7640">
              <w:rPr>
                <w:rFonts w:ascii="Calibri" w:hAnsi="Calibri"/>
                <w:sz w:val="18"/>
                <w:szCs w:val="18"/>
                <w:lang w:val="en-US"/>
              </w:rPr>
              <w:t>NT</w:t>
            </w:r>
            <w:r w:rsidRPr="00DF7640">
              <w:rPr>
                <w:rFonts w:ascii="Calibri" w:hAnsi="Calibri"/>
                <w:sz w:val="18"/>
                <w:szCs w:val="18"/>
              </w:rPr>
              <w:t>Ο</w:t>
            </w:r>
            <w:r w:rsidRPr="00DF7640">
              <w:rPr>
                <w:rFonts w:ascii="Calibri" w:hAnsi="Calibri"/>
                <w:sz w:val="18"/>
                <w:szCs w:val="18"/>
                <w:lang w:val="en-US"/>
              </w:rPr>
              <w:t>FLEX</w:t>
            </w:r>
            <w:r w:rsidRPr="00DF7640">
              <w:rPr>
                <w:rFonts w:ascii="Calibri" w:hAnsi="Calibri"/>
                <w:sz w:val="18"/>
                <w:szCs w:val="18"/>
              </w:rPr>
              <w:t xml:space="preserve"> ΜΕΣΑΙΑΣ ΑΔΡΟΤΗΤΑΣ, ΣΧΗΜΑ ΚΟΥΚΟΥΝΑΡΑΣ </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38</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ΛΑΣΤΙΧΑ ΛΕΙΑΝΣΗΣ ΟΔΟΝΤΟΣΤΟΙΧΙΩΝ ΜΕΣΑΙΑΣ ΑΔΡΟΤΗΤΑΣ, ΣΧΗΜΑ ΦΛΟΓΑΣ ΜΑΣΙΦ  ΕΡΓΑΣΤΗΡΙΟΥ</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sz w:val="18"/>
                <w:szCs w:val="18"/>
              </w:rPr>
            </w:pPr>
            <w:r w:rsidRPr="00DF7640">
              <w:rPr>
                <w:rFonts w:ascii="Calibri" w:hAnsi="Calibri"/>
                <w:sz w:val="18"/>
                <w:szCs w:val="18"/>
              </w:rPr>
              <w:t xml:space="preserve">ΚΑΦΕ ΛΑΣΤΙΧΑ ΛΕΙΑΝΣΗΣ ΟΔΟΝΤΟΣΤΟΙΧΙΩΝ  ΤΥΠΟΥ </w:t>
            </w:r>
            <w:r w:rsidRPr="00DF7640">
              <w:rPr>
                <w:rFonts w:ascii="Calibri" w:hAnsi="Calibri"/>
                <w:sz w:val="18"/>
                <w:szCs w:val="18"/>
                <w:lang w:val="en-US"/>
              </w:rPr>
              <w:t>IDONTFLEX</w:t>
            </w:r>
            <w:r w:rsidRPr="00DF7640">
              <w:rPr>
                <w:rFonts w:ascii="Calibri" w:hAnsi="Calibri"/>
                <w:sz w:val="18"/>
                <w:szCs w:val="18"/>
              </w:rPr>
              <w:t xml:space="preserve"> ΜΕΣΑΙΑΣ ΑΔΡΟΤΗΤΑΣ, ΣΧΗΜΑ ΦΛΟΓΑΣ</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852A30">
        <w:trPr>
          <w:trHeight w:val="481"/>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39</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ΜΑΝΤΡΕΝ ΓΙΑ ΛΑΣΤΙΧΑ ΛΕΙΑΝΣΗΣ</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sz w:val="18"/>
                <w:szCs w:val="18"/>
              </w:rPr>
            </w:pPr>
            <w:r w:rsidRPr="00DF7640">
              <w:rPr>
                <w:rFonts w:ascii="Calibri" w:hAnsi="Calibri"/>
                <w:sz w:val="18"/>
                <w:szCs w:val="18"/>
              </w:rPr>
              <w:t>ΜΑΝΤΡΕΝ ΓΙΑ ΚΑΦΕ ΛΑΣΤΙΧΑ ΛΕΙΑΝΣΗΣ ΟΔΟΝΤΟΣΤΟΙΧΙΩΝ</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91"/>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40</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ΜΑΝΤΡΕΝ ΓΙΑ ΥΑΛΟΧΑΡΤΟ</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sz w:val="18"/>
                <w:szCs w:val="18"/>
              </w:rPr>
            </w:pPr>
            <w:r w:rsidRPr="00DF7640">
              <w:rPr>
                <w:rFonts w:ascii="Calibri" w:hAnsi="Calibri"/>
                <w:sz w:val="18"/>
                <w:szCs w:val="18"/>
              </w:rPr>
              <w:t xml:space="preserve">ΜΑΝΤΡΕΝ ΓΙΑ ΥΑΛΟΧΑΡΤΟ ΕΥΘΕΙΑΣ ΧΕΙΡΟΛΑΒΗΣ </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41</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ΜΙΚΡΟΚΡΥΣΤΑΛΟΙ ΧΑΛΑΖΙΑ</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sz w:val="18"/>
                <w:szCs w:val="18"/>
              </w:rPr>
            </w:pPr>
            <w:r w:rsidRPr="00DF7640">
              <w:rPr>
                <w:rFonts w:ascii="Calibri" w:hAnsi="Calibri"/>
                <w:sz w:val="18"/>
                <w:szCs w:val="18"/>
              </w:rPr>
              <w:t>ΜΙΚΡΟΚΡΥΣΤΑΛΟΙ ΧΑΛΑΖΙΑ ΓΙΑ ΑΠΟΣΤΕΙΡΩΤΗ ΣΥΣΚΥΑΣΙΑΣ 1000GR</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795"/>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42</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ΜΟΝΤΕΛΟ ΕΠΙΔΕΙΞΗΣ ΣΤΟΜΑΤΙΚΗΣ ΥΓΙΕΙΝΗΣ</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ΓΙΑ ΤΗΝ ΕΠΙΔΕΙΞΗ ΤΗΣ ΣΩΣΤΗΣ ΤΕΧΝΙΚΗΣ ΒΟΥΡΤΣΙΣΜΑΤΟΣ ΤΩΝ ΔΟΝΤΙΩΝ ΚΑΙ ΤΗΣ ΕΙΣΑΓΩΓΗΣ ΤΟΥ ΟΔΟΝΤΙΚΟΥ ΝΗΜΑΤΟΣ ΚΑΙ ΤΩΝ ΜΕΣΟΔΟΝΤΙΩΝ ΒΟΥΡΤΣΩΝ ΣΤΟΥΣ ΑΣΘΕΝΕΙΣ, ΝΑ ΠΕΡΙΕΧΕΙ ΚΑΙ ΟΔΟΝΤΟΒΟΥΡΤΣΑ.</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43</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ΝΕΦΡΟΕΙΔΗ ΠΛΑΣΤΙΚΑ</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ΝΕΦΡΟΕΙΔΗ ΜΙΑΣ ΧΡΗΣΗΣ ΑΠΟ ΠΛΑΣΤΙΚΟ (ΠΟΛΥΠΡΟΠΥΛΕΝΙΟ)</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44</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ΝΗΜΑ ΑΠΩΘΗΣΗΣ ΟΥΛΩΝ ΝΟ 1</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ΠΛΕΚΤΟ ΝΗΜΑ ΓΙΑ ΑΤΡΑΥΜΑΤΙΚΗ  ΜΕΤΑΤΟΠΙΣΗ ΟΥΛΩΝ ΚΑΙ ΑΙΜΟΣΤΑΣΗ ΚΑΤΑ ΤΗ ΛΗΨΗ ΑΠΟΤΥΠΩΣΗΣ ΓΙΑ ΣΤΑΘΕΡΕΣ ΠΡΟΣΘΕΤΙΚΕΣ ΕΡΓΑΣΙΕΣ, Η ΥΠΟΛΟΥΛΙΚΕΣ ΕΜΦΡΑΞΕΙΣ, ΕΜΠΟΤΙΣΜΕΝΟ Ή ΜΗ ΜΕ ΑΙΜΟΣΤΑΤΙΚΟ</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45</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ΞΕΣΤΡΑ ΥΠΕΡΗΧΩΝ ΥΠΕΡΟΥΛΙΚΑ (ΓΙΑ NSK)</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 xml:space="preserve">ΓΙΑ ΑΦΑΙΡΕΣΗ ΥΠΕΡΟΥΛΙΚΗΣ  ΤΡΥΓΙΑΣ ΣΥΜΒΑΤΕΣ ΜΕ ΥΠΕΡΗΧΟΥΣ  NSK  </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5476D3">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46</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ΞΕΣΤΡΑ ΥΠΕΡΗΧΩΝ ΥΠΟΟΥΛΙΚΑ (ΓΙΑ ΥΠΕΡΗΧΟΥΣ NSK)</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 xml:space="preserve">ΓΙΑ ΑΦΑΙΡΕΣΗ ΥΠΟΟΥΛΙΚΗΣ  ΤΡΥΓΙΑΣ ΣΥΜΒΑΤΕΣ ΜΕ ΥΠΕΡΗΧΟΥΣ  NSK  </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852A3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lastRenderedPageBreak/>
              <w:t>47</w:t>
            </w:r>
          </w:p>
        </w:tc>
        <w:tc>
          <w:tcPr>
            <w:tcW w:w="2395"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ΟΞΕΙΔΙΟ ΨΕΥΔΑΡΓΥΡΟΥ  (ΣΚΟΝΗ , ΓΙΑ ΕΜΦΡΑΞΗ ΡΙΖΙΚΩΝ ΣΩΛΗΝΩΝ ΝΕΟΓΙΛΩΝ ΔΟΝΤΙΩΝ)</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ΣΚΟΝΗ ΟΞΕΙΔΙΟΥ ΤΟΥ ΨΕΥΔΑΡΓΥΡΟΥ ΓΙΑ ΤΗΝ ΕΜΦΡΑΞΗ ΡΙΖΙΚΩΝ ΣΩΛΗΝΩΝ ΝΕΟΓΙΛΩΝ ΔΟΝΤΙΩΝ</w:t>
            </w:r>
          </w:p>
        </w:tc>
        <w:tc>
          <w:tcPr>
            <w:tcW w:w="170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852A3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48</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ΠΑΣΤΑ ΣΤΙΛΒΩΣΗΣ ΤΕΧΝΗΤΩΝ ΟΔΟΝΤΟΣΤΟΙΧΙΩΝ</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ΠΑΣΤΑ ΣΤΙΛΒΩΣΗΣ ΤΕΧΝΗΤΩΝ ΟΔΟΝΤΟΣΤΟΙΧΕΙΩΝ ΣΕ ΣΩΛΗΝΑΡΙΟ</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852A30">
        <w:trPr>
          <w:trHeight w:val="411"/>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49</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sz w:val="18"/>
                <w:szCs w:val="18"/>
              </w:rPr>
            </w:pPr>
            <w:r w:rsidRPr="00DF7640">
              <w:rPr>
                <w:rFonts w:ascii="Calibri" w:hAnsi="Calibri"/>
                <w:sz w:val="18"/>
                <w:szCs w:val="18"/>
              </w:rPr>
              <w:t xml:space="preserve"> ΣΙΕΛΑΝΤΛΙΑ</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ΠΛΑΣΤΙΚΟ ΡΥΓΧΟΣ ΑΝΑΡΡΟΦΗΣΗΣ ΕΝΔΟΣΤΟΜΑΤΙΚΗ ΧΡΗΣΗ (ΣΙΕΛΑΝΤΛΙΑ) ΟΔΟΝΤΙΑΤΡΙΚΟΥ</w:t>
            </w:r>
            <w:r w:rsidR="00852A30">
              <w:rPr>
                <w:rFonts w:ascii="Calibri" w:hAnsi="Calibri"/>
                <w:sz w:val="18"/>
                <w:szCs w:val="18"/>
              </w:rPr>
              <w:t xml:space="preserve"> ΜΙΑΣ ΧΡΗΣΗΣ</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50</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ΠΡΟΣΧΗΜΑΤΙΣΜΕΝΑ ΜΕΤΑΛΛΙΚΑ ΤΟΙΧΩΜΑΤΑ ΜΕ ΣΥΓΚΡΑΤΗΤΗΡΑ</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ΠΡΟΣΧΗΜΑΤΙΣΜΕΝΑ ΤΟΙΧΩΜΑΤΑ ΓΙΑ ΑΠΟΔΟΣΗ ΜΕΣΟΔΟΝΤΙΟΥ ΣΗΜΕΙΟΥ ΕΠΑΦΗΣ ΑΠΟ ΑΝΟΞΕΙΔΩΤΟ ΛΕΠΤΟ ΑΤΣΑΛΙ, ΣΕΤ ΜΕΤΑΛΛΙΚΩΝ ΕΛΑΣΜΑΤΩΝ ΜΕ ΕΡΓΑΛΕΙΟ ΤΟΠΟΘΕΤΗΣΗΣ/ ΣΥΓΚΡΑΤΗΤΙΚΟ (ΤΥΠΟΥ APIS)</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852A30">
        <w:trPr>
          <w:trHeight w:val="418"/>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51</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ΡΙΝΕΣ K FILES  ΝΟ:08</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ΡΙΝΕΣ K-FILES NO: 08 ΣΤΑ 25MM ΣΕΤ ΤΩΝ 6 ΤΕΜΑΧΙΩΝ</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852A30">
        <w:trPr>
          <w:trHeight w:val="396"/>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52</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ΡΙΝΕΣ K FILES  ΝΟ:10</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ΡΙΝΕΣ ΧΕΙΡΟΣ ΝΙΚΕΛΙΟΥ-ΤΙΤΑΝΙΟΥ (NITI) ΝΟ: 10 ΣΤΑ 25MM ΣΕΤ ΤΩΝ 6 ΤΕΜΑΧΙΩΝ</w:t>
            </w:r>
          </w:p>
        </w:tc>
        <w:tc>
          <w:tcPr>
            <w:tcW w:w="1701"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852A30">
        <w:trPr>
          <w:trHeight w:val="233"/>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53</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ΚΕΡΙ</w:t>
            </w:r>
            <w:r w:rsidR="00852A30">
              <w:rPr>
                <w:rFonts w:ascii="Calibri" w:hAnsi="Calibri"/>
                <w:color w:val="000000"/>
                <w:sz w:val="18"/>
                <w:szCs w:val="18"/>
              </w:rPr>
              <w:t xml:space="preserve"> </w:t>
            </w:r>
            <w:r w:rsidR="00852A30" w:rsidRPr="00DF7640">
              <w:rPr>
                <w:rFonts w:ascii="Calibri" w:hAnsi="Calibri"/>
                <w:color w:val="000000"/>
                <w:sz w:val="18"/>
                <w:szCs w:val="18"/>
              </w:rPr>
              <w:t>ΡΟΖ</w:t>
            </w:r>
          </w:p>
        </w:tc>
        <w:tc>
          <w:tcPr>
            <w:tcW w:w="4111" w:type="dxa"/>
            <w:tcBorders>
              <w:top w:val="nil"/>
              <w:left w:val="nil"/>
              <w:bottom w:val="nil"/>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ΚΕΡΙ ΡΟΖ ΣΕ ΠΛΑΚΕΣ ΚΟΥΤΙ 500GR</w:t>
            </w:r>
          </w:p>
        </w:tc>
        <w:tc>
          <w:tcPr>
            <w:tcW w:w="1701" w:type="dxa"/>
            <w:tcBorders>
              <w:top w:val="nil"/>
              <w:left w:val="nil"/>
              <w:bottom w:val="nil"/>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nil"/>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66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54</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ΣΙΛΙΚΟΝΗ ΑΠΟΤΥΠΩΤΙΚΗ ΓΙΑ ΟΔΟΝΤΟΣΤΟΙΧΙΕΣ</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ΕΙΔΙΚΗ ΣΙΛΙΚΟΝΗ (ΖΥΜΩΔΗΣ Ή ΣΤΟΚΩΔΗΣ) ΓΙΑ ΕΠΕΝΔΥΣΗ ΤΩΝ ΚΟΠΤΙΚΩΝ ΚΑΙ ΜΑΣΗΤΙΚΩΝ ΕΠΙΦΑΝΕΙΩΝ ΤΩΝ ΔΟΝΤΙΩΝ ΟΛΙΚΩΝ ΟΔΟΝΤΟΣΤΟΙΧΙΩΝ ΣΤΑ ΜΟΥΦΛΑ</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852A30">
        <w:trPr>
          <w:trHeight w:val="646"/>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55</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ΤΡΟΧΟΣ ΓΙΑ ΜΟΤΕΡ ΛΕΙΑΝΣΗΣ-ΣΤΙΛΒΩΣΗΣ</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ΤΡΟΧΟΣ ΡΟΖ ΧΡΩΜΑΤΟΣ ΧΟΝΤΡΟΥ ΣΜΙΡΙΔΙΟΥ ΜΕΓΑΛΗΣ ΑΔΡΟΤΗΤΑΣ ΔΙΑΜΕΤΡΟΥ 80ΜΜ ΚΑΙ ΠΑΧΟΥΣ  7,25ΜΜ</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56</w:t>
            </w:r>
          </w:p>
        </w:tc>
        <w:tc>
          <w:tcPr>
            <w:tcW w:w="2395"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ΥΑΛΟΪΟΝΟΜΕΡΗΣ ΚΟΝΙΑ ΑΥΤΟΠΟΛΥΜΕΡΙΖΟΜΕΝΗ (ΓΙΑ ΣΥΓΚΟΛΛΗΣΗ) ΣΕΤ</w:t>
            </w:r>
          </w:p>
        </w:tc>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ΑΥΤΟΠΟΛΥΜΕΡΙΖΟΜΕΝΗ  ΥΑΛΟΪΝΟΜΕΡΗΣ ΚΟΝΙΑ ΓΙΑ ΣΥΓΚΟΛΛΗΣΗ ΜΕ ΟΔΟΝΤΙΝΗ ΚΑΙ ΑΔΑΜΑΝΤΙΝΗ</w:t>
            </w:r>
          </w:p>
        </w:tc>
        <w:tc>
          <w:tcPr>
            <w:tcW w:w="170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852A30">
        <w:trPr>
          <w:trHeight w:val="337"/>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57</w:t>
            </w:r>
          </w:p>
        </w:tc>
        <w:tc>
          <w:tcPr>
            <w:tcW w:w="2395" w:type="dxa"/>
            <w:tcBorders>
              <w:top w:val="single" w:sz="4" w:space="0" w:color="auto"/>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ΥΑΛΟΧΑΡΤΟ </w:t>
            </w:r>
          </w:p>
        </w:tc>
        <w:tc>
          <w:tcPr>
            <w:tcW w:w="4111" w:type="dxa"/>
            <w:tcBorders>
              <w:top w:val="single" w:sz="4" w:space="0" w:color="auto"/>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b/>
                <w:sz w:val="18"/>
                <w:szCs w:val="18"/>
              </w:rPr>
            </w:pPr>
            <w:r w:rsidRPr="00DF7640">
              <w:rPr>
                <w:rFonts w:ascii="Calibri" w:hAnsi="Calibri"/>
                <w:sz w:val="18"/>
                <w:szCs w:val="18"/>
              </w:rPr>
              <w:t xml:space="preserve">ΦΥΛΛΟ ΥΑΛΟΧΑΡΤΟΥ  ΟΔΟΝΤΟΣΤΟΙΧΙΩΝ ΜΕΣΗΣ ΑΔΡΟΤΗΤΑΣ </w:t>
            </w:r>
            <w:r w:rsidRPr="00DF7640">
              <w:rPr>
                <w:rFonts w:ascii="Calibri" w:hAnsi="Calibri"/>
                <w:sz w:val="18"/>
                <w:szCs w:val="18"/>
                <w:lang w:val="en-US"/>
              </w:rPr>
              <w:t>P</w:t>
            </w:r>
            <w:r w:rsidRPr="00DF7640">
              <w:rPr>
                <w:rFonts w:ascii="Calibri" w:hAnsi="Calibri"/>
                <w:sz w:val="18"/>
                <w:szCs w:val="18"/>
              </w:rPr>
              <w:t>150</w:t>
            </w:r>
          </w:p>
        </w:tc>
        <w:tc>
          <w:tcPr>
            <w:tcW w:w="1701" w:type="dxa"/>
            <w:tcBorders>
              <w:top w:val="single" w:sz="4" w:space="0" w:color="auto"/>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c>
          <w:tcPr>
            <w:tcW w:w="1276" w:type="dxa"/>
            <w:tcBorders>
              <w:top w:val="single" w:sz="4" w:space="0" w:color="auto"/>
              <w:left w:val="nil"/>
              <w:bottom w:val="single" w:sz="4" w:space="0" w:color="auto"/>
              <w:right w:val="single" w:sz="4" w:space="0" w:color="auto"/>
            </w:tcBorders>
          </w:tcPr>
          <w:p w:rsidR="00DF7640" w:rsidRPr="00DF7640" w:rsidRDefault="00DF7640" w:rsidP="00DF7640">
            <w:pPr>
              <w:spacing w:line="276" w:lineRule="auto"/>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58</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ΥΠΟΚΑΤΑΣΤΑΤΟ ΟΔΟΝΤΙΝΗΣ : ΒΙΟΕΝΕΡΓΟ ΜΕ ΕΝΕΡΓΟ ΒΙΟΠΥΡΙΤΙΟ (ΤΥΠΟΥ BIODENTINE)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ΔΙΑΤΗΡΕΙ ΤΗ ΖΩΤΙΚΟΤΗΤΑ ΤΟΥ ΠΟΛΦΟΥ ΣΕ ΒΑΘΙΕΣ ΚΟΙΛΟΤΗΤΕΣ ΚΑΙ ΑΠΟΚΑΛΥΨΕΙΣ ΠΟΛΦΟΥ, ΔΗΜΙΟΥΡΓΩΝΤΑΣ ΕΝΑ ΠΡΟΣΤΑΤΕΥΤΙΚΟ ΣΤΡΩΜΑ ΓΙΑ ΤΟΝ ΠΟΛΦΟ ΚΑΤΩ ΑΠΟ ΤΙΣ ΑΠΟΚΑΤΑΣΤΑΣΕΙΣ ΣΥΝΘΕΤΩΝ ΡΗΤΙΝΩΝ. ΚΑΤΑΛΛΗΛΟ ΚΑΙ ΜΕΤΑ ΑΠΟ ΠΟΛΦΟΤΟΜΕΣ</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59</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ΥΠΟΚΑΤΑΣΤΑΤΟ ΟΔΟΝΤΙΝΗΣ : ΜΙΓΜΑ ΤΡΙΟΞΕΙΔΙΩΝ ΜΕΤΑΛΛΩΝ ( ΤΥΠΟΥ MTA)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ΕΝΔΟΔΟΝΤΙΚΗ ΚΟΝΙΑ, ΜΕ ΥΔΡΟΞΕΙΔΙΟ ΑΣΒΕΣΤΙΟΥ, ΠΥΡΙΤΙΟ, ΣΙΔΗΡΟ, ΑΛΟΥΜΙΝΙΟ, ΝΑΤΡΙΟ, ΚΑΛΙΟ, ΒΙΣΜΟΥΘΙΟ, ΟΞΕΙΔΙΑ ΜΑΓΝΗΣΙΟΥ, ΦΩΣΦΟΡΙΚΑ ΑΣΒΕΣΤΙΟΥ 10 ΔΟΣΕΩΝ</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60</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ΦΙΛΤΡΟ ΑΠΟΡΡΟΦΗΤΗΡΑ ΠΑΓΚΟΥ ΕΡΓΑΣΙΑΣ ΟΔΟΝΤΟΤΕΧΝΙΚΟΥ ΕΡΓΑΣΤΗΡΙΟΥ</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 xml:space="preserve">ΦΙΛΤΡΟ ΑΠΟΡΡΟΦΗΤΗΡΑ </w:t>
            </w:r>
            <w:r w:rsidRPr="00DF7640">
              <w:rPr>
                <w:rFonts w:ascii="Calibri" w:hAnsi="Calibri"/>
                <w:sz w:val="18"/>
                <w:szCs w:val="18"/>
                <w:lang w:val="en-US"/>
              </w:rPr>
              <w:t>ERIO</w:t>
            </w:r>
            <w:r w:rsidRPr="00DF7640">
              <w:rPr>
                <w:rFonts w:ascii="Calibri" w:hAnsi="Calibri"/>
                <w:sz w:val="18"/>
                <w:szCs w:val="18"/>
              </w:rPr>
              <w:t xml:space="preserve">- </w:t>
            </w:r>
            <w:r w:rsidRPr="00DF7640">
              <w:rPr>
                <w:rFonts w:ascii="Calibri" w:hAnsi="Calibri"/>
                <w:sz w:val="18"/>
                <w:szCs w:val="18"/>
                <w:lang w:val="en-US"/>
              </w:rPr>
              <w:t>SRL</w:t>
            </w:r>
            <w:r w:rsidRPr="00DF7640">
              <w:rPr>
                <w:rFonts w:ascii="Calibri" w:hAnsi="Calibri"/>
                <w:sz w:val="18"/>
                <w:szCs w:val="18"/>
              </w:rPr>
              <w:t xml:space="preserve">,  </w:t>
            </w:r>
            <w:r w:rsidRPr="00DF7640">
              <w:rPr>
                <w:rFonts w:ascii="Calibri" w:hAnsi="Calibri"/>
                <w:sz w:val="18"/>
                <w:szCs w:val="18"/>
                <w:lang w:val="en-US"/>
              </w:rPr>
              <w:t>TYPO</w:t>
            </w:r>
            <w:r w:rsidRPr="00DF7640">
              <w:rPr>
                <w:rFonts w:ascii="Calibri" w:hAnsi="Calibri"/>
                <w:sz w:val="18"/>
                <w:szCs w:val="18"/>
              </w:rPr>
              <w:t xml:space="preserve"> 2004-</w:t>
            </w:r>
            <w:r w:rsidRPr="00DF7640">
              <w:rPr>
                <w:rFonts w:ascii="Calibri" w:hAnsi="Calibri"/>
                <w:sz w:val="18"/>
                <w:szCs w:val="18"/>
                <w:lang w:val="en-US"/>
              </w:rPr>
              <w:t>CONF</w:t>
            </w:r>
            <w:r w:rsidRPr="00DF7640">
              <w:rPr>
                <w:rFonts w:ascii="Calibri" w:hAnsi="Calibri"/>
                <w:sz w:val="18"/>
                <w:szCs w:val="18"/>
              </w:rPr>
              <w:t>.</w:t>
            </w:r>
            <w:r w:rsidRPr="00DF7640">
              <w:rPr>
                <w:rFonts w:ascii="Calibri" w:hAnsi="Calibri"/>
                <w:sz w:val="18"/>
                <w:szCs w:val="18"/>
                <w:lang w:val="en-US"/>
              </w:rPr>
              <w:t>N</w:t>
            </w:r>
            <w:r w:rsidRPr="00DF7640">
              <w:rPr>
                <w:rFonts w:ascii="Calibri" w:hAnsi="Calibri"/>
                <w:sz w:val="18"/>
                <w:szCs w:val="18"/>
              </w:rPr>
              <w:t xml:space="preserve">.5 </w:t>
            </w:r>
            <w:proofErr w:type="spellStart"/>
            <w:r w:rsidRPr="00DF7640">
              <w:rPr>
                <w:rFonts w:ascii="Calibri" w:hAnsi="Calibri"/>
                <w:sz w:val="18"/>
                <w:szCs w:val="18"/>
                <w:lang w:val="en-US"/>
              </w:rPr>
              <w:t>pz</w:t>
            </w:r>
            <w:proofErr w:type="spellEnd"/>
            <w:r w:rsidRPr="00DF7640">
              <w:rPr>
                <w:rFonts w:ascii="Calibri" w:hAnsi="Calibri"/>
                <w:sz w:val="18"/>
                <w:szCs w:val="18"/>
              </w:rPr>
              <w:t xml:space="preserve"> </w:t>
            </w:r>
            <w:r w:rsidRPr="00DF7640">
              <w:rPr>
                <w:rFonts w:ascii="Calibri" w:hAnsi="Calibri"/>
                <w:sz w:val="18"/>
                <w:szCs w:val="18"/>
                <w:lang w:val="en-US"/>
              </w:rPr>
              <w:t>COD</w:t>
            </w:r>
            <w:r w:rsidRPr="00DF7640">
              <w:rPr>
                <w:rFonts w:ascii="Calibri" w:hAnsi="Calibri"/>
                <w:sz w:val="18"/>
                <w:szCs w:val="18"/>
              </w:rPr>
              <w:t>.</w:t>
            </w:r>
            <w:r w:rsidRPr="00DF7640">
              <w:rPr>
                <w:rFonts w:ascii="Calibri" w:hAnsi="Calibri"/>
                <w:sz w:val="18"/>
                <w:szCs w:val="18"/>
                <w:lang w:val="en-US"/>
              </w:rPr>
              <w:t>RFI</w:t>
            </w:r>
            <w:r w:rsidRPr="00DF7640">
              <w:rPr>
                <w:rFonts w:ascii="Calibri" w:hAnsi="Calibri"/>
                <w:sz w:val="18"/>
                <w:szCs w:val="18"/>
              </w:rPr>
              <w:t>-54, ΕΝΑΡΜΟΝΙΣΜΕΝΟ ΜΕ ΤΟΝ ΚΑΝΟΝΙΣΜΟ ΕΝ 60335-69 ΓΙΑ ΣΚΟΝΗ ΚΛΑΣΗΣ “</w:t>
            </w:r>
            <w:r w:rsidRPr="00DF7640">
              <w:rPr>
                <w:rFonts w:ascii="Calibri" w:hAnsi="Calibri"/>
                <w:sz w:val="18"/>
                <w:szCs w:val="18"/>
                <w:lang w:val="en-US"/>
              </w:rPr>
              <w:t>M</w:t>
            </w:r>
            <w:r w:rsidRPr="00DF7640">
              <w:rPr>
                <w:rFonts w:ascii="Calibri" w:hAnsi="Calibri"/>
                <w:sz w:val="18"/>
                <w:szCs w:val="18"/>
              </w:rPr>
              <w:t>”, ΔΙΑΣΤΑΣΗ: 39</w:t>
            </w:r>
            <w:proofErr w:type="spellStart"/>
            <w:r w:rsidRPr="00DF7640">
              <w:rPr>
                <w:rFonts w:ascii="Calibri" w:hAnsi="Calibri"/>
                <w:sz w:val="18"/>
                <w:szCs w:val="18"/>
                <w:lang w:val="en-US"/>
              </w:rPr>
              <w:t>cmX</w:t>
            </w:r>
            <w:proofErr w:type="spellEnd"/>
            <w:r w:rsidRPr="00DF7640">
              <w:rPr>
                <w:rFonts w:ascii="Calibri" w:hAnsi="Calibri"/>
                <w:sz w:val="18"/>
                <w:szCs w:val="18"/>
              </w:rPr>
              <w:t>34.5</w:t>
            </w:r>
            <w:r w:rsidRPr="00DF7640">
              <w:rPr>
                <w:rFonts w:ascii="Calibri" w:hAnsi="Calibri"/>
                <w:sz w:val="18"/>
                <w:szCs w:val="18"/>
                <w:lang w:val="en-US"/>
              </w:rPr>
              <w:t>cm</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61</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ΦΡΕΖΕΣ CARBIDE MICROMOTOR ΓΙΑ ΔΙΑΤΡΗΣΗ ΑΤΟΜΙΚΩΝ ΔΙΣΚΑΡΙΩΝ</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ΣΤΡΟΓΓΥΛΗ ΝΟ:023 ΓΙΑ ΔΙΑΤΡΗΣΗ ΑΤΟΜΙΚΩΝ ΔΙΣΚΑΡΙΩΝ</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852A30">
        <w:trPr>
          <w:trHeight w:val="471"/>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62</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 xml:space="preserve">ΦΡΕΖΟΘΗΚΕΣ </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ΦΡΕΖΟΘΗΚΗ ΑΠΟΣΤΕΙΡΩΣΙΜΗ  45-50 ΘΕΣΕΩΝ  ΓΙΑ ΦΡΕΖΕΣ ΜΙΚΡΟΜΟΤΟΡ ΚΑΙ ΑΕΡΟΤΟΥΡ</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r w:rsidR="00DF7640" w:rsidRPr="00DF7640" w:rsidTr="00DF7640">
        <w:trPr>
          <w:trHeight w:val="540"/>
        </w:trPr>
        <w:tc>
          <w:tcPr>
            <w:tcW w:w="724" w:type="dxa"/>
            <w:tcBorders>
              <w:top w:val="nil"/>
              <w:left w:val="single" w:sz="4" w:space="0" w:color="auto"/>
              <w:bottom w:val="single" w:sz="4" w:space="0" w:color="auto"/>
              <w:right w:val="single" w:sz="4" w:space="0" w:color="auto"/>
            </w:tcBorders>
            <w:shd w:val="clear" w:color="auto" w:fill="auto"/>
            <w:hideMark/>
          </w:tcPr>
          <w:p w:rsidR="00DF7640" w:rsidRPr="00DF7640" w:rsidRDefault="00DF7640" w:rsidP="00DF7640">
            <w:pPr>
              <w:jc w:val="center"/>
              <w:rPr>
                <w:rFonts w:ascii="Calibri" w:hAnsi="Calibri"/>
                <w:color w:val="000000"/>
                <w:sz w:val="18"/>
                <w:szCs w:val="18"/>
              </w:rPr>
            </w:pPr>
            <w:r w:rsidRPr="00DF7640">
              <w:rPr>
                <w:rFonts w:ascii="Calibri" w:hAnsi="Calibri"/>
                <w:color w:val="000000"/>
                <w:sz w:val="18"/>
                <w:szCs w:val="18"/>
              </w:rPr>
              <w:t>63</w:t>
            </w:r>
          </w:p>
        </w:tc>
        <w:tc>
          <w:tcPr>
            <w:tcW w:w="2395" w:type="dxa"/>
            <w:tcBorders>
              <w:top w:val="nil"/>
              <w:left w:val="nil"/>
              <w:bottom w:val="single" w:sz="4" w:space="0" w:color="auto"/>
              <w:right w:val="single" w:sz="4" w:space="0" w:color="auto"/>
            </w:tcBorders>
            <w:shd w:val="clear" w:color="auto" w:fill="auto"/>
            <w:hideMark/>
          </w:tcPr>
          <w:p w:rsidR="00DF7640" w:rsidRPr="00DF7640" w:rsidRDefault="00DF7640" w:rsidP="00DF7640">
            <w:pPr>
              <w:rPr>
                <w:rFonts w:ascii="Calibri" w:hAnsi="Calibri"/>
                <w:color w:val="000000"/>
                <w:sz w:val="18"/>
                <w:szCs w:val="18"/>
              </w:rPr>
            </w:pPr>
            <w:r w:rsidRPr="00DF7640">
              <w:rPr>
                <w:rFonts w:ascii="Calibri" w:hAnsi="Calibri"/>
                <w:color w:val="000000"/>
                <w:sz w:val="18"/>
                <w:szCs w:val="18"/>
              </w:rPr>
              <w:t>ΦΩΤΟΠΟΛΥΜΕΡΙΖΟΜΕΝΟ ΟΥΔΕΤΕΡΟ ΣΤΡΩΜΑ ΓΙΑ ΣΥΝΘΕΤΕΣ ΡΗΤΙΝΕΣ</w:t>
            </w:r>
          </w:p>
        </w:tc>
        <w:tc>
          <w:tcPr>
            <w:tcW w:w="4111" w:type="dxa"/>
            <w:tcBorders>
              <w:top w:val="nil"/>
              <w:left w:val="nil"/>
              <w:bottom w:val="single" w:sz="4" w:space="0" w:color="auto"/>
              <w:right w:val="single" w:sz="4" w:space="0" w:color="auto"/>
            </w:tcBorders>
            <w:shd w:val="clear" w:color="auto" w:fill="auto"/>
            <w:noWrap/>
            <w:hideMark/>
          </w:tcPr>
          <w:p w:rsidR="00DF7640" w:rsidRPr="00DF7640" w:rsidRDefault="00DF7640" w:rsidP="005476D3">
            <w:pPr>
              <w:rPr>
                <w:rFonts w:ascii="Calibri" w:hAnsi="Calibri"/>
                <w:color w:val="000000"/>
                <w:sz w:val="18"/>
                <w:szCs w:val="18"/>
              </w:rPr>
            </w:pPr>
            <w:r w:rsidRPr="00DF7640">
              <w:rPr>
                <w:rFonts w:ascii="Calibri" w:hAnsi="Calibri"/>
                <w:sz w:val="18"/>
                <w:szCs w:val="18"/>
              </w:rPr>
              <w:t>ΦΩΤΟΠΟΛΥΜΕΡΙΖΟΜΕΝΗ ΥΑΛΟΪΟΝΟΜΕΡΗΣ ΚΟΝΙΑ ΧΡΗΣΙΜΟΠΟΙΕΙΤΑΙ ΣΑΝ ΟΥΔΕΤΕΡΟ ΣΤΡΩΜΑ, ΚΑΛΥΠΤΕΙ ΟΛΗ ΤΗΝ ΟΔΟΝΤΙΝΗ ΚΑΙ ΤΗΝ ΠΡΟΣΤΑΤΕΥΕΙ ΑΠΟ ΕΥΑΙΣΘΗΣΙΑ</w:t>
            </w:r>
          </w:p>
        </w:tc>
        <w:tc>
          <w:tcPr>
            <w:tcW w:w="1701"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c>
          <w:tcPr>
            <w:tcW w:w="1276" w:type="dxa"/>
            <w:tcBorders>
              <w:top w:val="nil"/>
              <w:left w:val="nil"/>
              <w:bottom w:val="single" w:sz="4" w:space="0" w:color="auto"/>
              <w:right w:val="single" w:sz="4" w:space="0" w:color="auto"/>
            </w:tcBorders>
          </w:tcPr>
          <w:p w:rsidR="00DF7640" w:rsidRPr="00DF7640" w:rsidRDefault="00DF7640" w:rsidP="00DF7640">
            <w:pPr>
              <w:rPr>
                <w:rFonts w:ascii="Calibri" w:hAnsi="Calibri"/>
                <w:sz w:val="18"/>
                <w:szCs w:val="18"/>
              </w:rPr>
            </w:pPr>
          </w:p>
        </w:tc>
      </w:tr>
    </w:tbl>
    <w:p w:rsidR="00DF7640" w:rsidRPr="00A1017F" w:rsidRDefault="00DF7640" w:rsidP="004607E2">
      <w:pPr>
        <w:spacing w:line="360" w:lineRule="auto"/>
        <w:rPr>
          <w:rFonts w:ascii="Calibri" w:hAnsi="Calibri"/>
          <w:sz w:val="20"/>
        </w:rPr>
      </w:pPr>
    </w:p>
    <w:sectPr w:rsidR="00DF7640" w:rsidRPr="00A1017F" w:rsidSect="005476D3">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E71C8"/>
    <w:multiLevelType w:val="hybridMultilevel"/>
    <w:tmpl w:val="A9665442"/>
    <w:lvl w:ilvl="0" w:tplc="AB88EA2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7594"/>
    <w:rsid w:val="00001650"/>
    <w:rsid w:val="00001E96"/>
    <w:rsid w:val="0000678A"/>
    <w:rsid w:val="00177594"/>
    <w:rsid w:val="002B4574"/>
    <w:rsid w:val="003E24B8"/>
    <w:rsid w:val="004607E2"/>
    <w:rsid w:val="004E0085"/>
    <w:rsid w:val="004F5B71"/>
    <w:rsid w:val="005476D3"/>
    <w:rsid w:val="005A60AB"/>
    <w:rsid w:val="006A5B48"/>
    <w:rsid w:val="00745946"/>
    <w:rsid w:val="007B7380"/>
    <w:rsid w:val="00813040"/>
    <w:rsid w:val="00852A30"/>
    <w:rsid w:val="008D580D"/>
    <w:rsid w:val="008D58C3"/>
    <w:rsid w:val="00913DAE"/>
    <w:rsid w:val="009F7B05"/>
    <w:rsid w:val="00A1017F"/>
    <w:rsid w:val="00A1318B"/>
    <w:rsid w:val="00AA30DA"/>
    <w:rsid w:val="00B92A57"/>
    <w:rsid w:val="00C16BF3"/>
    <w:rsid w:val="00CA28E0"/>
    <w:rsid w:val="00D105E4"/>
    <w:rsid w:val="00D40FA1"/>
    <w:rsid w:val="00D77894"/>
    <w:rsid w:val="00DF7640"/>
    <w:rsid w:val="00ED3A17"/>
    <w:rsid w:val="00F6521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9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paragraph" w:styleId="5">
    <w:name w:val="heading 5"/>
    <w:basedOn w:val="a"/>
    <w:next w:val="a"/>
    <w:link w:val="5Char"/>
    <w:uiPriority w:val="9"/>
    <w:semiHidden/>
    <w:unhideWhenUsed/>
    <w:qFormat/>
    <w:rsid w:val="00001E9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qFormat/>
    <w:rsid w:val="00177594"/>
    <w:pPr>
      <w:keepNext/>
      <w:tabs>
        <w:tab w:val="left" w:pos="4022"/>
      </w:tabs>
      <w:overflowPunct/>
      <w:autoSpaceDE/>
      <w:autoSpaceDN/>
      <w:adjustRightInd/>
      <w:jc w:val="center"/>
      <w:textAlignment w:val="auto"/>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177594"/>
    <w:rPr>
      <w:rFonts w:ascii="Arial" w:eastAsia="Times New Roman" w:hAnsi="Arial" w:cs="Times New Roman"/>
      <w:b/>
      <w:sz w:val="24"/>
      <w:szCs w:val="20"/>
      <w:lang w:eastAsia="el-GR"/>
    </w:rPr>
  </w:style>
  <w:style w:type="character" w:customStyle="1" w:styleId="5Char">
    <w:name w:val="Επικεφαλίδα 5 Char"/>
    <w:basedOn w:val="a0"/>
    <w:link w:val="5"/>
    <w:uiPriority w:val="9"/>
    <w:semiHidden/>
    <w:rsid w:val="00001E96"/>
    <w:rPr>
      <w:rFonts w:asciiTheme="majorHAnsi" w:eastAsiaTheme="majorEastAsia" w:hAnsiTheme="majorHAnsi" w:cstheme="majorBidi"/>
      <w:color w:val="243F60" w:themeColor="accent1" w:themeShade="7F"/>
      <w:sz w:val="24"/>
      <w:szCs w:val="20"/>
      <w:lang w:eastAsia="el-GR"/>
    </w:rPr>
  </w:style>
  <w:style w:type="paragraph" w:customStyle="1" w:styleId="CharCharChar1CharCharCharCharCharCharCharCharCharChar">
    <w:name w:val="Char Char Char1 Char Char Char Char Char Char Char Char Char Char"/>
    <w:basedOn w:val="a"/>
    <w:rsid w:val="00001E96"/>
    <w:pPr>
      <w:overflowPunct/>
      <w:autoSpaceDE/>
      <w:autoSpaceDN/>
      <w:adjustRightInd/>
      <w:spacing w:after="160" w:line="240" w:lineRule="exact"/>
      <w:textAlignment w:val="auto"/>
    </w:pPr>
    <w:rPr>
      <w:rFonts w:ascii="Tahoma" w:hAnsi="Tahoma"/>
      <w:sz w:val="20"/>
      <w:lang w:val="en-US" w:eastAsia="en-US"/>
    </w:rPr>
  </w:style>
  <w:style w:type="paragraph" w:styleId="a3">
    <w:name w:val="List Paragraph"/>
    <w:basedOn w:val="a"/>
    <w:uiPriority w:val="34"/>
    <w:qFormat/>
    <w:rsid w:val="00913DAE"/>
    <w:pPr>
      <w:widowControl w:val="0"/>
      <w:overflowPunct/>
      <w:autoSpaceDE/>
      <w:autoSpaceDN/>
      <w:spacing w:line="360" w:lineRule="atLeast"/>
      <w:ind w:left="720"/>
      <w:contextualSpacing/>
      <w:jc w:val="both"/>
    </w:pPr>
    <w:rPr>
      <w:rFonts w:ascii="Times New Roman" w:hAnsi="Times New Roman"/>
      <w:b/>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1601</Words>
  <Characters>8649</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Ξένια Ψαθάκη</dc:creator>
  <cp:lastModifiedBy>Βασίλης Μαυρογιάννης</cp:lastModifiedBy>
  <cp:revision>7</cp:revision>
  <dcterms:created xsi:type="dcterms:W3CDTF">2017-09-19T10:32:00Z</dcterms:created>
  <dcterms:modified xsi:type="dcterms:W3CDTF">2018-01-17T06:30:00Z</dcterms:modified>
</cp:coreProperties>
</file>